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37C" w:rsidRDefault="00B01453" w:rsidP="00E5137C">
      <w:pPr>
        <w:pStyle w:val="Locumhuvudrubrik"/>
      </w:pPr>
      <w:bookmarkStart w:id="0" w:name="_Toc408860394"/>
      <w:bookmarkStart w:id="1" w:name="_Toc74487938"/>
      <w:bookmarkStart w:id="2" w:name="_Ref37071904"/>
      <w:bookmarkStart w:id="3" w:name="_Ref37071876"/>
      <w:bookmarkStart w:id="4" w:name="_Toc336792646"/>
      <w:bookmarkStart w:id="5" w:name="_Toc325555470"/>
      <w:bookmarkStart w:id="6" w:name="_Toc315932622"/>
      <w:bookmarkStart w:id="7" w:name="_Toc315932536"/>
      <w:bookmarkStart w:id="8" w:name="_Toc315932102"/>
      <w:r>
        <w:t>Bilaga</w:t>
      </w:r>
      <w:r w:rsidR="00E5137C">
        <w:t xml:space="preserve"> - Drift- och underh</w:t>
      </w:r>
      <w:bookmarkStart w:id="9" w:name="_GoBack"/>
      <w:bookmarkEnd w:id="9"/>
      <w:r w:rsidR="00E5137C">
        <w:t xml:space="preserve">ållsinstruktioner </w:t>
      </w:r>
      <w:bookmarkEnd w:id="0"/>
      <w:r w:rsidR="00E55B3E">
        <w:t>brand</w:t>
      </w:r>
    </w:p>
    <w:p w:rsidR="00E5137C" w:rsidRDefault="00E5137C" w:rsidP="009D5AF3">
      <w:pPr>
        <w:pStyle w:val="Locumnormalpunktsatser"/>
        <w:numPr>
          <w:ilvl w:val="0"/>
          <w:numId w:val="0"/>
        </w:numPr>
        <w:ind w:left="360"/>
      </w:pPr>
    </w:p>
    <w:p w:rsidR="00E5137C" w:rsidRDefault="00E5137C" w:rsidP="00E5137C">
      <w:pPr>
        <w:pStyle w:val="Locumnormal"/>
        <w:rPr>
          <w:b/>
        </w:rPr>
      </w:pPr>
      <w:r>
        <w:rPr>
          <w:b/>
        </w:rPr>
        <w:t>Innehållsförteckning</w:t>
      </w:r>
    </w:p>
    <w:p w:rsidR="00D8663D" w:rsidRDefault="00E5137C">
      <w:pPr>
        <w:pStyle w:val="Innehll1"/>
        <w:rPr>
          <w:rFonts w:asciiTheme="minorHAnsi" w:eastAsiaTheme="minorEastAsia" w:hAnsiTheme="minorHAnsi" w:cstheme="minorBidi"/>
          <w:b w:val="0"/>
          <w:sz w:val="22"/>
          <w:szCs w:val="22"/>
        </w:rPr>
      </w:pPr>
      <w:r>
        <w:rPr>
          <w:rFonts w:ascii="Calibri" w:hAnsi="Calibri"/>
          <w:bCs/>
          <w:caps/>
          <w:sz w:val="20"/>
          <w:szCs w:val="20"/>
        </w:rPr>
        <w:fldChar w:fldCharType="begin"/>
      </w:r>
      <w:r>
        <w:rPr>
          <w:bCs/>
          <w:caps/>
          <w:sz w:val="20"/>
          <w:szCs w:val="18"/>
        </w:rPr>
        <w:instrText xml:space="preserve"> TOC \o "1-3" \h \z \u </w:instrText>
      </w:r>
      <w:r>
        <w:rPr>
          <w:rFonts w:ascii="Calibri" w:hAnsi="Calibri"/>
          <w:bCs/>
          <w:caps/>
          <w:sz w:val="20"/>
          <w:szCs w:val="20"/>
        </w:rPr>
        <w:fldChar w:fldCharType="separate"/>
      </w:r>
      <w:hyperlink w:anchor="_Toc431371465" w:history="1">
        <w:r w:rsidR="00D8663D" w:rsidRPr="003D65CC">
          <w:rPr>
            <w:rStyle w:val="Hyperlnk"/>
            <w:bCs/>
            <w:kern w:val="28"/>
          </w:rPr>
          <w:t>Inledning</w:t>
        </w:r>
        <w:r w:rsidR="00D8663D">
          <w:rPr>
            <w:webHidden/>
          </w:rPr>
          <w:tab/>
        </w:r>
        <w:r w:rsidR="00D8663D">
          <w:rPr>
            <w:webHidden/>
          </w:rPr>
          <w:fldChar w:fldCharType="begin"/>
        </w:r>
        <w:r w:rsidR="00D8663D">
          <w:rPr>
            <w:webHidden/>
          </w:rPr>
          <w:instrText xml:space="preserve"> PAGEREF _Toc431371465 \h </w:instrText>
        </w:r>
        <w:r w:rsidR="00D8663D">
          <w:rPr>
            <w:webHidden/>
          </w:rPr>
        </w:r>
        <w:r w:rsidR="00D8663D">
          <w:rPr>
            <w:webHidden/>
          </w:rPr>
          <w:fldChar w:fldCharType="separate"/>
        </w:r>
        <w:r w:rsidR="00D8663D">
          <w:rPr>
            <w:webHidden/>
          </w:rPr>
          <w:t>4</w:t>
        </w:r>
        <w:r w:rsidR="00D8663D">
          <w:rPr>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66" w:history="1">
        <w:r w:rsidR="00D8663D" w:rsidRPr="003D65CC">
          <w:rPr>
            <w:rStyle w:val="Hyperlnk"/>
            <w:bCs/>
            <w:kern w:val="28"/>
          </w:rPr>
          <w:t>Administrativa kontroller, avtal etc</w:t>
        </w:r>
        <w:r w:rsidR="00D8663D">
          <w:rPr>
            <w:webHidden/>
          </w:rPr>
          <w:tab/>
        </w:r>
        <w:r w:rsidR="00D8663D">
          <w:rPr>
            <w:webHidden/>
          </w:rPr>
          <w:fldChar w:fldCharType="begin"/>
        </w:r>
        <w:r w:rsidR="00D8663D">
          <w:rPr>
            <w:webHidden/>
          </w:rPr>
          <w:instrText xml:space="preserve"> PAGEREF _Toc431371466 \h </w:instrText>
        </w:r>
        <w:r w:rsidR="00D8663D">
          <w:rPr>
            <w:webHidden/>
          </w:rPr>
        </w:r>
        <w:r w:rsidR="00D8663D">
          <w:rPr>
            <w:webHidden/>
          </w:rPr>
          <w:fldChar w:fldCharType="separate"/>
        </w:r>
        <w:r w:rsidR="00D8663D">
          <w:rPr>
            <w:webHidden/>
          </w:rPr>
          <w:t>4</w:t>
        </w:r>
        <w:r w:rsidR="00D8663D">
          <w:rPr>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67" w:history="1">
        <w:r w:rsidR="00D8663D" w:rsidRPr="003D65CC">
          <w:rPr>
            <w:rStyle w:val="Hyperlnk"/>
            <w:bCs/>
            <w:kern w:val="28"/>
          </w:rPr>
          <w:t>Utemiljö</w:t>
        </w:r>
        <w:r w:rsidR="00D8663D">
          <w:rPr>
            <w:webHidden/>
          </w:rPr>
          <w:tab/>
        </w:r>
        <w:r w:rsidR="00D8663D">
          <w:rPr>
            <w:webHidden/>
          </w:rPr>
          <w:fldChar w:fldCharType="begin"/>
        </w:r>
        <w:r w:rsidR="00D8663D">
          <w:rPr>
            <w:webHidden/>
          </w:rPr>
          <w:instrText xml:space="preserve"> PAGEREF _Toc431371467 \h </w:instrText>
        </w:r>
        <w:r w:rsidR="00D8663D">
          <w:rPr>
            <w:webHidden/>
          </w:rPr>
        </w:r>
        <w:r w:rsidR="00D8663D">
          <w:rPr>
            <w:webHidden/>
          </w:rPr>
          <w:fldChar w:fldCharType="separate"/>
        </w:r>
        <w:r w:rsidR="00D8663D">
          <w:rPr>
            <w:webHidden/>
          </w:rPr>
          <w:t>5</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68" w:history="1">
        <w:r w:rsidR="00D8663D" w:rsidRPr="003D65CC">
          <w:rPr>
            <w:rStyle w:val="Hyperlnk"/>
            <w:noProof/>
          </w:rPr>
          <w:t>Räddningsvägar</w:t>
        </w:r>
        <w:r w:rsidR="00D8663D">
          <w:rPr>
            <w:noProof/>
            <w:webHidden/>
          </w:rPr>
          <w:tab/>
        </w:r>
        <w:r w:rsidR="00D8663D">
          <w:rPr>
            <w:noProof/>
            <w:webHidden/>
          </w:rPr>
          <w:fldChar w:fldCharType="begin"/>
        </w:r>
        <w:r w:rsidR="00D8663D">
          <w:rPr>
            <w:noProof/>
            <w:webHidden/>
          </w:rPr>
          <w:instrText xml:space="preserve"> PAGEREF _Toc431371468 \h </w:instrText>
        </w:r>
        <w:r w:rsidR="00D8663D">
          <w:rPr>
            <w:noProof/>
            <w:webHidden/>
          </w:rPr>
        </w:r>
        <w:r w:rsidR="00D8663D">
          <w:rPr>
            <w:noProof/>
            <w:webHidden/>
          </w:rPr>
          <w:fldChar w:fldCharType="separate"/>
        </w:r>
        <w:r w:rsidR="00D8663D">
          <w:rPr>
            <w:noProof/>
            <w:webHidden/>
          </w:rPr>
          <w:t>5</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69" w:history="1">
        <w:r w:rsidR="00D8663D" w:rsidRPr="003D65CC">
          <w:rPr>
            <w:rStyle w:val="Hyperlnk"/>
            <w:noProof/>
          </w:rPr>
          <w:t>Brandvattenförsörjning</w:t>
        </w:r>
        <w:r w:rsidR="00D8663D">
          <w:rPr>
            <w:noProof/>
            <w:webHidden/>
          </w:rPr>
          <w:tab/>
        </w:r>
        <w:r w:rsidR="00D8663D">
          <w:rPr>
            <w:noProof/>
            <w:webHidden/>
          </w:rPr>
          <w:fldChar w:fldCharType="begin"/>
        </w:r>
        <w:r w:rsidR="00D8663D">
          <w:rPr>
            <w:noProof/>
            <w:webHidden/>
          </w:rPr>
          <w:instrText xml:space="preserve"> PAGEREF _Toc431371469 \h </w:instrText>
        </w:r>
        <w:r w:rsidR="00D8663D">
          <w:rPr>
            <w:noProof/>
            <w:webHidden/>
          </w:rPr>
        </w:r>
        <w:r w:rsidR="00D8663D">
          <w:rPr>
            <w:noProof/>
            <w:webHidden/>
          </w:rPr>
          <w:fldChar w:fldCharType="separate"/>
        </w:r>
        <w:r w:rsidR="00D8663D">
          <w:rPr>
            <w:noProof/>
            <w:webHidden/>
          </w:rPr>
          <w:t>5</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70" w:history="1">
        <w:r w:rsidR="00D8663D" w:rsidRPr="003D65CC">
          <w:rPr>
            <w:rStyle w:val="Hyperlnk"/>
            <w:noProof/>
          </w:rPr>
          <w:t>Förvaring intill byggnad, anlagd brand</w:t>
        </w:r>
        <w:r w:rsidR="00D8663D">
          <w:rPr>
            <w:noProof/>
            <w:webHidden/>
          </w:rPr>
          <w:tab/>
        </w:r>
        <w:r w:rsidR="00D8663D">
          <w:rPr>
            <w:noProof/>
            <w:webHidden/>
          </w:rPr>
          <w:fldChar w:fldCharType="begin"/>
        </w:r>
        <w:r w:rsidR="00D8663D">
          <w:rPr>
            <w:noProof/>
            <w:webHidden/>
          </w:rPr>
          <w:instrText xml:space="preserve"> PAGEREF _Toc431371470 \h </w:instrText>
        </w:r>
        <w:r w:rsidR="00D8663D">
          <w:rPr>
            <w:noProof/>
            <w:webHidden/>
          </w:rPr>
        </w:r>
        <w:r w:rsidR="00D8663D">
          <w:rPr>
            <w:noProof/>
            <w:webHidden/>
          </w:rPr>
          <w:fldChar w:fldCharType="separate"/>
        </w:r>
        <w:r w:rsidR="00D8663D">
          <w:rPr>
            <w:noProof/>
            <w:webHidden/>
          </w:rPr>
          <w:t>6</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71" w:history="1">
        <w:r w:rsidR="00D8663D" w:rsidRPr="003D65CC">
          <w:rPr>
            <w:rStyle w:val="Hyperlnk"/>
            <w:bCs/>
            <w:kern w:val="28"/>
          </w:rPr>
          <w:t>Byggnad utvändigt</w:t>
        </w:r>
        <w:r w:rsidR="00D8663D">
          <w:rPr>
            <w:webHidden/>
          </w:rPr>
          <w:tab/>
        </w:r>
        <w:r w:rsidR="00D8663D">
          <w:rPr>
            <w:webHidden/>
          </w:rPr>
          <w:fldChar w:fldCharType="begin"/>
        </w:r>
        <w:r w:rsidR="00D8663D">
          <w:rPr>
            <w:webHidden/>
          </w:rPr>
          <w:instrText xml:space="preserve"> PAGEREF _Toc431371471 \h </w:instrText>
        </w:r>
        <w:r w:rsidR="00D8663D">
          <w:rPr>
            <w:webHidden/>
          </w:rPr>
        </w:r>
        <w:r w:rsidR="00D8663D">
          <w:rPr>
            <w:webHidden/>
          </w:rPr>
          <w:fldChar w:fldCharType="separate"/>
        </w:r>
        <w:r w:rsidR="00D8663D">
          <w:rPr>
            <w:webHidden/>
          </w:rPr>
          <w:t>6</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72" w:history="1">
        <w:r w:rsidR="00D8663D" w:rsidRPr="003D65CC">
          <w:rPr>
            <w:rStyle w:val="Hyperlnk"/>
            <w:noProof/>
          </w:rPr>
          <w:t>Räddningstjänstens angreppsvägar</w:t>
        </w:r>
        <w:r w:rsidR="00D8663D">
          <w:rPr>
            <w:noProof/>
            <w:webHidden/>
          </w:rPr>
          <w:tab/>
        </w:r>
        <w:r w:rsidR="00D8663D">
          <w:rPr>
            <w:noProof/>
            <w:webHidden/>
          </w:rPr>
          <w:fldChar w:fldCharType="begin"/>
        </w:r>
        <w:r w:rsidR="00D8663D">
          <w:rPr>
            <w:noProof/>
            <w:webHidden/>
          </w:rPr>
          <w:instrText xml:space="preserve"> PAGEREF _Toc431371472 \h </w:instrText>
        </w:r>
        <w:r w:rsidR="00D8663D">
          <w:rPr>
            <w:noProof/>
            <w:webHidden/>
          </w:rPr>
        </w:r>
        <w:r w:rsidR="00D8663D">
          <w:rPr>
            <w:noProof/>
            <w:webHidden/>
          </w:rPr>
          <w:fldChar w:fldCharType="separate"/>
        </w:r>
        <w:r w:rsidR="00D8663D">
          <w:rPr>
            <w:noProof/>
            <w:webHidden/>
          </w:rPr>
          <w:t>6</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73" w:history="1">
        <w:r w:rsidR="00D8663D" w:rsidRPr="003D65CC">
          <w:rPr>
            <w:rStyle w:val="Hyperlnk"/>
            <w:bCs/>
            <w:kern w:val="28"/>
          </w:rPr>
          <w:t>Byggnad invändigt</w:t>
        </w:r>
        <w:r w:rsidR="00D8663D">
          <w:rPr>
            <w:webHidden/>
          </w:rPr>
          <w:tab/>
        </w:r>
        <w:r w:rsidR="00D8663D">
          <w:rPr>
            <w:webHidden/>
          </w:rPr>
          <w:fldChar w:fldCharType="begin"/>
        </w:r>
        <w:r w:rsidR="00D8663D">
          <w:rPr>
            <w:webHidden/>
          </w:rPr>
          <w:instrText xml:space="preserve"> PAGEREF _Toc431371473 \h </w:instrText>
        </w:r>
        <w:r w:rsidR="00D8663D">
          <w:rPr>
            <w:webHidden/>
          </w:rPr>
        </w:r>
        <w:r w:rsidR="00D8663D">
          <w:rPr>
            <w:webHidden/>
          </w:rPr>
          <w:fldChar w:fldCharType="separate"/>
        </w:r>
        <w:r w:rsidR="00D8663D">
          <w:rPr>
            <w:webHidden/>
          </w:rPr>
          <w:t>7</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74" w:history="1">
        <w:r w:rsidR="00D8663D" w:rsidRPr="003D65CC">
          <w:rPr>
            <w:rStyle w:val="Hyperlnk"/>
            <w:noProof/>
          </w:rPr>
          <w:t>Brandcellsgränser</w:t>
        </w:r>
        <w:r w:rsidR="00D8663D">
          <w:rPr>
            <w:noProof/>
            <w:webHidden/>
          </w:rPr>
          <w:tab/>
        </w:r>
        <w:r w:rsidR="00D8663D">
          <w:rPr>
            <w:noProof/>
            <w:webHidden/>
          </w:rPr>
          <w:fldChar w:fldCharType="begin"/>
        </w:r>
        <w:r w:rsidR="00D8663D">
          <w:rPr>
            <w:noProof/>
            <w:webHidden/>
          </w:rPr>
          <w:instrText xml:space="preserve"> PAGEREF _Toc431371474 \h </w:instrText>
        </w:r>
        <w:r w:rsidR="00D8663D">
          <w:rPr>
            <w:noProof/>
            <w:webHidden/>
          </w:rPr>
        </w:r>
        <w:r w:rsidR="00D8663D">
          <w:rPr>
            <w:noProof/>
            <w:webHidden/>
          </w:rPr>
          <w:fldChar w:fldCharType="separate"/>
        </w:r>
        <w:r w:rsidR="00D8663D">
          <w:rPr>
            <w:noProof/>
            <w:webHidden/>
          </w:rPr>
          <w:t>7</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75" w:history="1">
        <w:r w:rsidR="00D8663D" w:rsidRPr="003D65CC">
          <w:rPr>
            <w:rStyle w:val="Hyperlnk"/>
            <w:noProof/>
          </w:rPr>
          <w:t>Dörrar</w:t>
        </w:r>
        <w:r w:rsidR="00D8663D">
          <w:rPr>
            <w:noProof/>
            <w:webHidden/>
          </w:rPr>
          <w:tab/>
        </w:r>
        <w:r w:rsidR="00D8663D">
          <w:rPr>
            <w:noProof/>
            <w:webHidden/>
          </w:rPr>
          <w:fldChar w:fldCharType="begin"/>
        </w:r>
        <w:r w:rsidR="00D8663D">
          <w:rPr>
            <w:noProof/>
            <w:webHidden/>
          </w:rPr>
          <w:instrText xml:space="preserve"> PAGEREF _Toc431371475 \h </w:instrText>
        </w:r>
        <w:r w:rsidR="00D8663D">
          <w:rPr>
            <w:noProof/>
            <w:webHidden/>
          </w:rPr>
        </w:r>
        <w:r w:rsidR="00D8663D">
          <w:rPr>
            <w:noProof/>
            <w:webHidden/>
          </w:rPr>
          <w:fldChar w:fldCharType="separate"/>
        </w:r>
        <w:r w:rsidR="00D8663D">
          <w:rPr>
            <w:noProof/>
            <w:webHidden/>
          </w:rPr>
          <w:t>7</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76" w:history="1">
        <w:r w:rsidR="00D8663D" w:rsidRPr="003D65CC">
          <w:rPr>
            <w:rStyle w:val="Hyperlnk"/>
            <w:noProof/>
          </w:rPr>
          <w:t>Fönster</w:t>
        </w:r>
        <w:r w:rsidR="00D8663D">
          <w:rPr>
            <w:noProof/>
            <w:webHidden/>
          </w:rPr>
          <w:tab/>
        </w:r>
        <w:r w:rsidR="00D8663D">
          <w:rPr>
            <w:noProof/>
            <w:webHidden/>
          </w:rPr>
          <w:fldChar w:fldCharType="begin"/>
        </w:r>
        <w:r w:rsidR="00D8663D">
          <w:rPr>
            <w:noProof/>
            <w:webHidden/>
          </w:rPr>
          <w:instrText xml:space="preserve"> PAGEREF _Toc431371476 \h </w:instrText>
        </w:r>
        <w:r w:rsidR="00D8663D">
          <w:rPr>
            <w:noProof/>
            <w:webHidden/>
          </w:rPr>
        </w:r>
        <w:r w:rsidR="00D8663D">
          <w:rPr>
            <w:noProof/>
            <w:webHidden/>
          </w:rPr>
          <w:fldChar w:fldCharType="separate"/>
        </w:r>
        <w:r w:rsidR="00D8663D">
          <w:rPr>
            <w:noProof/>
            <w:webHidden/>
          </w:rPr>
          <w:t>8</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77" w:history="1">
        <w:r w:rsidR="00D8663D" w:rsidRPr="003D65CC">
          <w:rPr>
            <w:rStyle w:val="Hyperlnk"/>
            <w:noProof/>
          </w:rPr>
          <w:t>Bärverk</w:t>
        </w:r>
        <w:r w:rsidR="00D8663D">
          <w:rPr>
            <w:noProof/>
            <w:webHidden/>
          </w:rPr>
          <w:tab/>
        </w:r>
        <w:r w:rsidR="00D8663D">
          <w:rPr>
            <w:noProof/>
            <w:webHidden/>
          </w:rPr>
          <w:fldChar w:fldCharType="begin"/>
        </w:r>
        <w:r w:rsidR="00D8663D">
          <w:rPr>
            <w:noProof/>
            <w:webHidden/>
          </w:rPr>
          <w:instrText xml:space="preserve"> PAGEREF _Toc431371477 \h </w:instrText>
        </w:r>
        <w:r w:rsidR="00D8663D">
          <w:rPr>
            <w:noProof/>
            <w:webHidden/>
          </w:rPr>
        </w:r>
        <w:r w:rsidR="00D8663D">
          <w:rPr>
            <w:noProof/>
            <w:webHidden/>
          </w:rPr>
          <w:fldChar w:fldCharType="separate"/>
        </w:r>
        <w:r w:rsidR="00D8663D">
          <w:rPr>
            <w:noProof/>
            <w:webHidden/>
          </w:rPr>
          <w:t>8</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78" w:history="1">
        <w:r w:rsidR="00D8663D" w:rsidRPr="003D65CC">
          <w:rPr>
            <w:rStyle w:val="Hyperlnk"/>
            <w:bCs/>
            <w:kern w:val="28"/>
          </w:rPr>
          <w:t>Byggnad invändigt – egenkontroll av brandskyddet</w:t>
        </w:r>
        <w:r w:rsidR="00D8663D">
          <w:rPr>
            <w:webHidden/>
          </w:rPr>
          <w:tab/>
        </w:r>
        <w:r w:rsidR="00D8663D">
          <w:rPr>
            <w:webHidden/>
          </w:rPr>
          <w:fldChar w:fldCharType="begin"/>
        </w:r>
        <w:r w:rsidR="00D8663D">
          <w:rPr>
            <w:webHidden/>
          </w:rPr>
          <w:instrText xml:space="preserve"> PAGEREF _Toc431371478 \h </w:instrText>
        </w:r>
        <w:r w:rsidR="00D8663D">
          <w:rPr>
            <w:webHidden/>
          </w:rPr>
        </w:r>
        <w:r w:rsidR="00D8663D">
          <w:rPr>
            <w:webHidden/>
          </w:rPr>
          <w:fldChar w:fldCharType="separate"/>
        </w:r>
        <w:r w:rsidR="00D8663D">
          <w:rPr>
            <w:webHidden/>
          </w:rPr>
          <w:t>9</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79" w:history="1">
        <w:r w:rsidR="00D8663D" w:rsidRPr="003D65CC">
          <w:rPr>
            <w:rStyle w:val="Hyperlnk"/>
            <w:noProof/>
          </w:rPr>
          <w:t>Gemensamma utrymmen (Locum yta)</w:t>
        </w:r>
        <w:r w:rsidR="00D8663D">
          <w:rPr>
            <w:noProof/>
            <w:webHidden/>
          </w:rPr>
          <w:tab/>
        </w:r>
        <w:r w:rsidR="00D8663D">
          <w:rPr>
            <w:noProof/>
            <w:webHidden/>
          </w:rPr>
          <w:fldChar w:fldCharType="begin"/>
        </w:r>
        <w:r w:rsidR="00D8663D">
          <w:rPr>
            <w:noProof/>
            <w:webHidden/>
          </w:rPr>
          <w:instrText xml:space="preserve"> PAGEREF _Toc431371479 \h </w:instrText>
        </w:r>
        <w:r w:rsidR="00D8663D">
          <w:rPr>
            <w:noProof/>
            <w:webHidden/>
          </w:rPr>
        </w:r>
        <w:r w:rsidR="00D8663D">
          <w:rPr>
            <w:noProof/>
            <w:webHidden/>
          </w:rPr>
          <w:fldChar w:fldCharType="separate"/>
        </w:r>
        <w:r w:rsidR="00D8663D">
          <w:rPr>
            <w:noProof/>
            <w:webHidden/>
          </w:rPr>
          <w:t>9</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80" w:history="1">
        <w:r w:rsidR="00D8663D" w:rsidRPr="003D65CC">
          <w:rPr>
            <w:rStyle w:val="Hyperlnk"/>
            <w:noProof/>
          </w:rPr>
          <w:t>Enskilda utrymmen</w:t>
        </w:r>
        <w:r w:rsidR="00D8663D">
          <w:rPr>
            <w:noProof/>
            <w:webHidden/>
          </w:rPr>
          <w:tab/>
        </w:r>
        <w:r w:rsidR="00D8663D">
          <w:rPr>
            <w:noProof/>
            <w:webHidden/>
          </w:rPr>
          <w:fldChar w:fldCharType="begin"/>
        </w:r>
        <w:r w:rsidR="00D8663D">
          <w:rPr>
            <w:noProof/>
            <w:webHidden/>
          </w:rPr>
          <w:instrText xml:space="preserve"> PAGEREF _Toc431371480 \h </w:instrText>
        </w:r>
        <w:r w:rsidR="00D8663D">
          <w:rPr>
            <w:noProof/>
            <w:webHidden/>
          </w:rPr>
        </w:r>
        <w:r w:rsidR="00D8663D">
          <w:rPr>
            <w:noProof/>
            <w:webHidden/>
          </w:rPr>
          <w:fldChar w:fldCharType="separate"/>
        </w:r>
        <w:r w:rsidR="00D8663D">
          <w:rPr>
            <w:noProof/>
            <w:webHidden/>
          </w:rPr>
          <w:t>10</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81" w:history="1">
        <w:r w:rsidR="00D8663D" w:rsidRPr="003D65CC">
          <w:rPr>
            <w:rStyle w:val="Hyperlnk"/>
            <w:noProof/>
          </w:rPr>
          <w:t>Driftutrymmen</w:t>
        </w:r>
        <w:r w:rsidR="00D8663D">
          <w:rPr>
            <w:noProof/>
            <w:webHidden/>
          </w:rPr>
          <w:tab/>
        </w:r>
        <w:r w:rsidR="00D8663D">
          <w:rPr>
            <w:noProof/>
            <w:webHidden/>
          </w:rPr>
          <w:fldChar w:fldCharType="begin"/>
        </w:r>
        <w:r w:rsidR="00D8663D">
          <w:rPr>
            <w:noProof/>
            <w:webHidden/>
          </w:rPr>
          <w:instrText xml:space="preserve"> PAGEREF _Toc431371481 \h </w:instrText>
        </w:r>
        <w:r w:rsidR="00D8663D">
          <w:rPr>
            <w:noProof/>
            <w:webHidden/>
          </w:rPr>
        </w:r>
        <w:r w:rsidR="00D8663D">
          <w:rPr>
            <w:noProof/>
            <w:webHidden/>
          </w:rPr>
          <w:fldChar w:fldCharType="separate"/>
        </w:r>
        <w:r w:rsidR="00D8663D">
          <w:rPr>
            <w:noProof/>
            <w:webHidden/>
          </w:rPr>
          <w:t>11</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82" w:history="1">
        <w:r w:rsidR="00D8663D" w:rsidRPr="003D65CC">
          <w:rPr>
            <w:rStyle w:val="Hyperlnk"/>
            <w:bCs/>
            <w:kern w:val="28"/>
          </w:rPr>
          <w:t>Försörjningssystem för flytande och gasformiga medier i byggnad</w:t>
        </w:r>
        <w:r w:rsidR="00D8663D">
          <w:rPr>
            <w:webHidden/>
          </w:rPr>
          <w:tab/>
        </w:r>
        <w:r w:rsidR="00D8663D">
          <w:rPr>
            <w:webHidden/>
          </w:rPr>
          <w:fldChar w:fldCharType="begin"/>
        </w:r>
        <w:r w:rsidR="00D8663D">
          <w:rPr>
            <w:webHidden/>
          </w:rPr>
          <w:instrText xml:space="preserve"> PAGEREF _Toc431371482 \h </w:instrText>
        </w:r>
        <w:r w:rsidR="00D8663D">
          <w:rPr>
            <w:webHidden/>
          </w:rPr>
        </w:r>
        <w:r w:rsidR="00D8663D">
          <w:rPr>
            <w:webHidden/>
          </w:rPr>
          <w:fldChar w:fldCharType="separate"/>
        </w:r>
        <w:r w:rsidR="00D8663D">
          <w:rPr>
            <w:webHidden/>
          </w:rPr>
          <w:t>12</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83" w:history="1">
        <w:r w:rsidR="00D8663D" w:rsidRPr="003D65CC">
          <w:rPr>
            <w:rStyle w:val="Hyperlnk"/>
            <w:noProof/>
          </w:rPr>
          <w:t>Allmänt</w:t>
        </w:r>
        <w:r w:rsidR="00D8663D">
          <w:rPr>
            <w:noProof/>
            <w:webHidden/>
          </w:rPr>
          <w:tab/>
        </w:r>
        <w:r w:rsidR="00D8663D">
          <w:rPr>
            <w:noProof/>
            <w:webHidden/>
          </w:rPr>
          <w:fldChar w:fldCharType="begin"/>
        </w:r>
        <w:r w:rsidR="00D8663D">
          <w:rPr>
            <w:noProof/>
            <w:webHidden/>
          </w:rPr>
          <w:instrText xml:space="preserve"> PAGEREF _Toc431371483 \h </w:instrText>
        </w:r>
        <w:r w:rsidR="00D8663D">
          <w:rPr>
            <w:noProof/>
            <w:webHidden/>
          </w:rPr>
        </w:r>
        <w:r w:rsidR="00D8663D">
          <w:rPr>
            <w:noProof/>
            <w:webHidden/>
          </w:rPr>
          <w:fldChar w:fldCharType="separate"/>
        </w:r>
        <w:r w:rsidR="00D8663D">
          <w:rPr>
            <w:noProof/>
            <w:webHidden/>
          </w:rPr>
          <w:t>12</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84" w:history="1">
        <w:r w:rsidR="00D8663D" w:rsidRPr="003D65CC">
          <w:rPr>
            <w:rStyle w:val="Hyperlnk"/>
            <w:noProof/>
          </w:rPr>
          <w:t>Fasta gassystem</w:t>
        </w:r>
        <w:r w:rsidR="00D8663D">
          <w:rPr>
            <w:noProof/>
            <w:webHidden/>
          </w:rPr>
          <w:tab/>
        </w:r>
        <w:r w:rsidR="00D8663D">
          <w:rPr>
            <w:noProof/>
            <w:webHidden/>
          </w:rPr>
          <w:fldChar w:fldCharType="begin"/>
        </w:r>
        <w:r w:rsidR="00D8663D">
          <w:rPr>
            <w:noProof/>
            <w:webHidden/>
          </w:rPr>
          <w:instrText xml:space="preserve"> PAGEREF _Toc431371484 \h </w:instrText>
        </w:r>
        <w:r w:rsidR="00D8663D">
          <w:rPr>
            <w:noProof/>
            <w:webHidden/>
          </w:rPr>
        </w:r>
        <w:r w:rsidR="00D8663D">
          <w:rPr>
            <w:noProof/>
            <w:webHidden/>
          </w:rPr>
          <w:fldChar w:fldCharType="separate"/>
        </w:r>
        <w:r w:rsidR="00D8663D">
          <w:rPr>
            <w:noProof/>
            <w:webHidden/>
          </w:rPr>
          <w:t>13</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85" w:history="1">
        <w:r w:rsidR="00D8663D" w:rsidRPr="003D65CC">
          <w:rPr>
            <w:rStyle w:val="Hyperlnk"/>
            <w:noProof/>
          </w:rPr>
          <w:t>Hantering av diesel i reservkraftsanläggning</w:t>
        </w:r>
        <w:r w:rsidR="00D8663D">
          <w:rPr>
            <w:noProof/>
            <w:webHidden/>
          </w:rPr>
          <w:tab/>
        </w:r>
        <w:r w:rsidR="00D8663D">
          <w:rPr>
            <w:noProof/>
            <w:webHidden/>
          </w:rPr>
          <w:fldChar w:fldCharType="begin"/>
        </w:r>
        <w:r w:rsidR="00D8663D">
          <w:rPr>
            <w:noProof/>
            <w:webHidden/>
          </w:rPr>
          <w:instrText xml:space="preserve"> PAGEREF _Toc431371485 \h </w:instrText>
        </w:r>
        <w:r w:rsidR="00D8663D">
          <w:rPr>
            <w:noProof/>
            <w:webHidden/>
          </w:rPr>
        </w:r>
        <w:r w:rsidR="00D8663D">
          <w:rPr>
            <w:noProof/>
            <w:webHidden/>
          </w:rPr>
          <w:fldChar w:fldCharType="separate"/>
        </w:r>
        <w:r w:rsidR="00D8663D">
          <w:rPr>
            <w:noProof/>
            <w:webHidden/>
          </w:rPr>
          <w:t>13</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86" w:history="1">
        <w:r w:rsidR="00D8663D" w:rsidRPr="003D65CC">
          <w:rPr>
            <w:rStyle w:val="Hyperlnk"/>
            <w:noProof/>
          </w:rPr>
          <w:t>Gaslarm</w:t>
        </w:r>
        <w:r w:rsidR="00D8663D">
          <w:rPr>
            <w:noProof/>
            <w:webHidden/>
          </w:rPr>
          <w:tab/>
        </w:r>
        <w:r w:rsidR="00D8663D">
          <w:rPr>
            <w:noProof/>
            <w:webHidden/>
          </w:rPr>
          <w:fldChar w:fldCharType="begin"/>
        </w:r>
        <w:r w:rsidR="00D8663D">
          <w:rPr>
            <w:noProof/>
            <w:webHidden/>
          </w:rPr>
          <w:instrText xml:space="preserve"> PAGEREF _Toc431371486 \h </w:instrText>
        </w:r>
        <w:r w:rsidR="00D8663D">
          <w:rPr>
            <w:noProof/>
            <w:webHidden/>
          </w:rPr>
        </w:r>
        <w:r w:rsidR="00D8663D">
          <w:rPr>
            <w:noProof/>
            <w:webHidden/>
          </w:rPr>
          <w:fldChar w:fldCharType="separate"/>
        </w:r>
        <w:r w:rsidR="00D8663D">
          <w:rPr>
            <w:noProof/>
            <w:webHidden/>
          </w:rPr>
          <w:t>15</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87" w:history="1">
        <w:r w:rsidR="00D8663D" w:rsidRPr="003D65CC">
          <w:rPr>
            <w:rStyle w:val="Hyperlnk"/>
            <w:bCs/>
            <w:kern w:val="28"/>
          </w:rPr>
          <w:t>Brandsläckningssystem</w:t>
        </w:r>
        <w:r w:rsidR="00D8663D">
          <w:rPr>
            <w:webHidden/>
          </w:rPr>
          <w:tab/>
        </w:r>
        <w:r w:rsidR="00D8663D">
          <w:rPr>
            <w:webHidden/>
          </w:rPr>
          <w:fldChar w:fldCharType="begin"/>
        </w:r>
        <w:r w:rsidR="00D8663D">
          <w:rPr>
            <w:webHidden/>
          </w:rPr>
          <w:instrText xml:space="preserve"> PAGEREF _Toc431371487 \h </w:instrText>
        </w:r>
        <w:r w:rsidR="00D8663D">
          <w:rPr>
            <w:webHidden/>
          </w:rPr>
        </w:r>
        <w:r w:rsidR="00D8663D">
          <w:rPr>
            <w:webHidden/>
          </w:rPr>
          <w:fldChar w:fldCharType="separate"/>
        </w:r>
        <w:r w:rsidR="00D8663D">
          <w:rPr>
            <w:webHidden/>
          </w:rPr>
          <w:t>15</w:t>
        </w:r>
        <w:r w:rsidR="00D8663D">
          <w:rPr>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88" w:history="1">
        <w:r w:rsidR="00D8663D" w:rsidRPr="003D65CC">
          <w:rPr>
            <w:rStyle w:val="Hyperlnk"/>
          </w:rPr>
          <w:t>Skumsläckningssystem</w:t>
        </w:r>
        <w:r w:rsidR="00D8663D">
          <w:rPr>
            <w:webHidden/>
          </w:rPr>
          <w:tab/>
        </w:r>
        <w:r w:rsidR="00D8663D">
          <w:rPr>
            <w:webHidden/>
          </w:rPr>
          <w:fldChar w:fldCharType="begin"/>
        </w:r>
        <w:r w:rsidR="00D8663D">
          <w:rPr>
            <w:webHidden/>
          </w:rPr>
          <w:instrText xml:space="preserve"> PAGEREF _Toc431371488 \h </w:instrText>
        </w:r>
        <w:r w:rsidR="00D8663D">
          <w:rPr>
            <w:webHidden/>
          </w:rPr>
        </w:r>
        <w:r w:rsidR="00D8663D">
          <w:rPr>
            <w:webHidden/>
          </w:rPr>
          <w:fldChar w:fldCharType="separate"/>
        </w:r>
        <w:r w:rsidR="00D8663D">
          <w:rPr>
            <w:webHidden/>
          </w:rPr>
          <w:t>15</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89" w:history="1">
        <w:r w:rsidR="00D8663D" w:rsidRPr="003D65CC">
          <w:rPr>
            <w:rStyle w:val="Hyperlnk"/>
            <w:noProof/>
          </w:rPr>
          <w:t>Högtrycksprinkler HI-FOG</w:t>
        </w:r>
        <w:r w:rsidR="00D8663D">
          <w:rPr>
            <w:noProof/>
            <w:webHidden/>
          </w:rPr>
          <w:tab/>
        </w:r>
        <w:r w:rsidR="00D8663D">
          <w:rPr>
            <w:noProof/>
            <w:webHidden/>
          </w:rPr>
          <w:fldChar w:fldCharType="begin"/>
        </w:r>
        <w:r w:rsidR="00D8663D">
          <w:rPr>
            <w:noProof/>
            <w:webHidden/>
          </w:rPr>
          <w:instrText xml:space="preserve"> PAGEREF _Toc431371489 \h </w:instrText>
        </w:r>
        <w:r w:rsidR="00D8663D">
          <w:rPr>
            <w:noProof/>
            <w:webHidden/>
          </w:rPr>
        </w:r>
        <w:r w:rsidR="00D8663D">
          <w:rPr>
            <w:noProof/>
            <w:webHidden/>
          </w:rPr>
          <w:fldChar w:fldCharType="separate"/>
        </w:r>
        <w:r w:rsidR="00D8663D">
          <w:rPr>
            <w:noProof/>
            <w:webHidden/>
          </w:rPr>
          <w:t>16</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0" w:history="1">
        <w:r w:rsidR="00D8663D" w:rsidRPr="003D65CC">
          <w:rPr>
            <w:rStyle w:val="Hyperlnk"/>
            <w:noProof/>
          </w:rPr>
          <w:t>Vattensprinkler</w:t>
        </w:r>
        <w:r w:rsidR="00D8663D">
          <w:rPr>
            <w:noProof/>
            <w:webHidden/>
          </w:rPr>
          <w:tab/>
        </w:r>
        <w:r w:rsidR="00D8663D">
          <w:rPr>
            <w:noProof/>
            <w:webHidden/>
          </w:rPr>
          <w:fldChar w:fldCharType="begin"/>
        </w:r>
        <w:r w:rsidR="00D8663D">
          <w:rPr>
            <w:noProof/>
            <w:webHidden/>
          </w:rPr>
          <w:instrText xml:space="preserve"> PAGEREF _Toc431371490 \h </w:instrText>
        </w:r>
        <w:r w:rsidR="00D8663D">
          <w:rPr>
            <w:noProof/>
            <w:webHidden/>
          </w:rPr>
        </w:r>
        <w:r w:rsidR="00D8663D">
          <w:rPr>
            <w:noProof/>
            <w:webHidden/>
          </w:rPr>
          <w:fldChar w:fldCharType="separate"/>
        </w:r>
        <w:r w:rsidR="00D8663D">
          <w:rPr>
            <w:noProof/>
            <w:webHidden/>
          </w:rPr>
          <w:t>17</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1" w:history="1">
        <w:r w:rsidR="00D8663D" w:rsidRPr="003D65CC">
          <w:rPr>
            <w:rStyle w:val="Hyperlnk"/>
            <w:noProof/>
          </w:rPr>
          <w:t>Boendesprinkler</w:t>
        </w:r>
        <w:r w:rsidR="00D8663D">
          <w:rPr>
            <w:noProof/>
            <w:webHidden/>
          </w:rPr>
          <w:tab/>
        </w:r>
        <w:r w:rsidR="00D8663D">
          <w:rPr>
            <w:noProof/>
            <w:webHidden/>
          </w:rPr>
          <w:fldChar w:fldCharType="begin"/>
        </w:r>
        <w:r w:rsidR="00D8663D">
          <w:rPr>
            <w:noProof/>
            <w:webHidden/>
          </w:rPr>
          <w:instrText xml:space="preserve"> PAGEREF _Toc431371491 \h </w:instrText>
        </w:r>
        <w:r w:rsidR="00D8663D">
          <w:rPr>
            <w:noProof/>
            <w:webHidden/>
          </w:rPr>
        </w:r>
        <w:r w:rsidR="00D8663D">
          <w:rPr>
            <w:noProof/>
            <w:webHidden/>
          </w:rPr>
          <w:fldChar w:fldCharType="separate"/>
        </w:r>
        <w:r w:rsidR="00D8663D">
          <w:rPr>
            <w:noProof/>
            <w:webHidden/>
          </w:rPr>
          <w:t>19</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2" w:history="1">
        <w:r w:rsidR="00D8663D" w:rsidRPr="003D65CC">
          <w:rPr>
            <w:rStyle w:val="Hyperlnk"/>
            <w:noProof/>
          </w:rPr>
          <w:t>Gassläcksystem</w:t>
        </w:r>
        <w:r w:rsidR="00D8663D">
          <w:rPr>
            <w:noProof/>
            <w:webHidden/>
          </w:rPr>
          <w:tab/>
        </w:r>
        <w:r w:rsidR="00D8663D">
          <w:rPr>
            <w:noProof/>
            <w:webHidden/>
          </w:rPr>
          <w:fldChar w:fldCharType="begin"/>
        </w:r>
        <w:r w:rsidR="00D8663D">
          <w:rPr>
            <w:noProof/>
            <w:webHidden/>
          </w:rPr>
          <w:instrText xml:space="preserve"> PAGEREF _Toc431371492 \h </w:instrText>
        </w:r>
        <w:r w:rsidR="00D8663D">
          <w:rPr>
            <w:noProof/>
            <w:webHidden/>
          </w:rPr>
        </w:r>
        <w:r w:rsidR="00D8663D">
          <w:rPr>
            <w:noProof/>
            <w:webHidden/>
          </w:rPr>
          <w:fldChar w:fldCharType="separate"/>
        </w:r>
        <w:r w:rsidR="00D8663D">
          <w:rPr>
            <w:noProof/>
            <w:webHidden/>
          </w:rPr>
          <w:t>19</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3" w:history="1">
        <w:r w:rsidR="00D8663D" w:rsidRPr="003D65CC">
          <w:rPr>
            <w:rStyle w:val="Hyperlnk"/>
            <w:noProof/>
          </w:rPr>
          <w:t>Stigarledningar</w:t>
        </w:r>
        <w:r w:rsidR="00D8663D">
          <w:rPr>
            <w:noProof/>
            <w:webHidden/>
          </w:rPr>
          <w:tab/>
        </w:r>
        <w:r w:rsidR="00D8663D">
          <w:rPr>
            <w:noProof/>
            <w:webHidden/>
          </w:rPr>
          <w:fldChar w:fldCharType="begin"/>
        </w:r>
        <w:r w:rsidR="00D8663D">
          <w:rPr>
            <w:noProof/>
            <w:webHidden/>
          </w:rPr>
          <w:instrText xml:space="preserve"> PAGEREF _Toc431371493 \h </w:instrText>
        </w:r>
        <w:r w:rsidR="00D8663D">
          <w:rPr>
            <w:noProof/>
            <w:webHidden/>
          </w:rPr>
        </w:r>
        <w:r w:rsidR="00D8663D">
          <w:rPr>
            <w:noProof/>
            <w:webHidden/>
          </w:rPr>
          <w:fldChar w:fldCharType="separate"/>
        </w:r>
        <w:r w:rsidR="00D8663D">
          <w:rPr>
            <w:noProof/>
            <w:webHidden/>
          </w:rPr>
          <w:t>20</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4" w:history="1">
        <w:r w:rsidR="00D8663D" w:rsidRPr="003D65CC">
          <w:rPr>
            <w:rStyle w:val="Hyperlnk"/>
            <w:noProof/>
          </w:rPr>
          <w:t>Inomhusbrandposter</w:t>
        </w:r>
        <w:r w:rsidR="00D8663D">
          <w:rPr>
            <w:noProof/>
            <w:webHidden/>
          </w:rPr>
          <w:tab/>
        </w:r>
        <w:r w:rsidR="00D8663D">
          <w:rPr>
            <w:noProof/>
            <w:webHidden/>
          </w:rPr>
          <w:fldChar w:fldCharType="begin"/>
        </w:r>
        <w:r w:rsidR="00D8663D">
          <w:rPr>
            <w:noProof/>
            <w:webHidden/>
          </w:rPr>
          <w:instrText xml:space="preserve"> PAGEREF _Toc431371494 \h </w:instrText>
        </w:r>
        <w:r w:rsidR="00D8663D">
          <w:rPr>
            <w:noProof/>
            <w:webHidden/>
          </w:rPr>
        </w:r>
        <w:r w:rsidR="00D8663D">
          <w:rPr>
            <w:noProof/>
            <w:webHidden/>
          </w:rPr>
          <w:fldChar w:fldCharType="separate"/>
        </w:r>
        <w:r w:rsidR="00D8663D">
          <w:rPr>
            <w:noProof/>
            <w:webHidden/>
          </w:rPr>
          <w:t>21</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5" w:history="1">
        <w:r w:rsidR="00D8663D" w:rsidRPr="003D65CC">
          <w:rPr>
            <w:rStyle w:val="Hyperlnk"/>
            <w:noProof/>
          </w:rPr>
          <w:t>Handbrandsläckare</w:t>
        </w:r>
        <w:r w:rsidR="00D8663D">
          <w:rPr>
            <w:noProof/>
            <w:webHidden/>
          </w:rPr>
          <w:tab/>
        </w:r>
        <w:r w:rsidR="00D8663D">
          <w:rPr>
            <w:noProof/>
            <w:webHidden/>
          </w:rPr>
          <w:fldChar w:fldCharType="begin"/>
        </w:r>
        <w:r w:rsidR="00D8663D">
          <w:rPr>
            <w:noProof/>
            <w:webHidden/>
          </w:rPr>
          <w:instrText xml:space="preserve"> PAGEREF _Toc431371495 \h </w:instrText>
        </w:r>
        <w:r w:rsidR="00D8663D">
          <w:rPr>
            <w:noProof/>
            <w:webHidden/>
          </w:rPr>
        </w:r>
        <w:r w:rsidR="00D8663D">
          <w:rPr>
            <w:noProof/>
            <w:webHidden/>
          </w:rPr>
          <w:fldChar w:fldCharType="separate"/>
        </w:r>
        <w:r w:rsidR="00D8663D">
          <w:rPr>
            <w:noProof/>
            <w:webHidden/>
          </w:rPr>
          <w:t>21</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496" w:history="1">
        <w:r w:rsidR="00D8663D" w:rsidRPr="003D65CC">
          <w:rPr>
            <w:rStyle w:val="Hyperlnk"/>
            <w:bCs/>
            <w:kern w:val="28"/>
          </w:rPr>
          <w:t>Luftbehandlingssystem</w:t>
        </w:r>
        <w:r w:rsidR="00D8663D">
          <w:rPr>
            <w:webHidden/>
          </w:rPr>
          <w:tab/>
        </w:r>
        <w:r w:rsidR="00D8663D">
          <w:rPr>
            <w:webHidden/>
          </w:rPr>
          <w:fldChar w:fldCharType="begin"/>
        </w:r>
        <w:r w:rsidR="00D8663D">
          <w:rPr>
            <w:webHidden/>
          </w:rPr>
          <w:instrText xml:space="preserve"> PAGEREF _Toc431371496 \h </w:instrText>
        </w:r>
        <w:r w:rsidR="00D8663D">
          <w:rPr>
            <w:webHidden/>
          </w:rPr>
        </w:r>
        <w:r w:rsidR="00D8663D">
          <w:rPr>
            <w:webHidden/>
          </w:rPr>
          <w:fldChar w:fldCharType="separate"/>
        </w:r>
        <w:r w:rsidR="00D8663D">
          <w:rPr>
            <w:webHidden/>
          </w:rPr>
          <w:t>22</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7" w:history="1">
        <w:r w:rsidR="00D8663D" w:rsidRPr="003D65CC">
          <w:rPr>
            <w:rStyle w:val="Hyperlnk"/>
            <w:noProof/>
          </w:rPr>
          <w:t>Brandskyddskontroll och sotning av im- och rökkanaler</w:t>
        </w:r>
        <w:r w:rsidR="00D8663D">
          <w:rPr>
            <w:noProof/>
            <w:webHidden/>
          </w:rPr>
          <w:tab/>
        </w:r>
        <w:r w:rsidR="00D8663D">
          <w:rPr>
            <w:noProof/>
            <w:webHidden/>
          </w:rPr>
          <w:fldChar w:fldCharType="begin"/>
        </w:r>
        <w:r w:rsidR="00D8663D">
          <w:rPr>
            <w:noProof/>
            <w:webHidden/>
          </w:rPr>
          <w:instrText xml:space="preserve"> PAGEREF _Toc431371497 \h </w:instrText>
        </w:r>
        <w:r w:rsidR="00D8663D">
          <w:rPr>
            <w:noProof/>
            <w:webHidden/>
          </w:rPr>
        </w:r>
        <w:r w:rsidR="00D8663D">
          <w:rPr>
            <w:noProof/>
            <w:webHidden/>
          </w:rPr>
          <w:fldChar w:fldCharType="separate"/>
        </w:r>
        <w:r w:rsidR="00D8663D">
          <w:rPr>
            <w:noProof/>
            <w:webHidden/>
          </w:rPr>
          <w:t>22</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8" w:history="1">
        <w:r w:rsidR="00D8663D" w:rsidRPr="003D65CC">
          <w:rPr>
            <w:rStyle w:val="Hyperlnk"/>
            <w:noProof/>
          </w:rPr>
          <w:t>Ventilationsbrandskydd</w:t>
        </w:r>
        <w:r w:rsidR="00D8663D">
          <w:rPr>
            <w:noProof/>
            <w:webHidden/>
          </w:rPr>
          <w:tab/>
        </w:r>
        <w:r w:rsidR="00D8663D">
          <w:rPr>
            <w:noProof/>
            <w:webHidden/>
          </w:rPr>
          <w:fldChar w:fldCharType="begin"/>
        </w:r>
        <w:r w:rsidR="00D8663D">
          <w:rPr>
            <w:noProof/>
            <w:webHidden/>
          </w:rPr>
          <w:instrText xml:space="preserve"> PAGEREF _Toc431371498 \h </w:instrText>
        </w:r>
        <w:r w:rsidR="00D8663D">
          <w:rPr>
            <w:noProof/>
            <w:webHidden/>
          </w:rPr>
        </w:r>
        <w:r w:rsidR="00D8663D">
          <w:rPr>
            <w:noProof/>
            <w:webHidden/>
          </w:rPr>
          <w:fldChar w:fldCharType="separate"/>
        </w:r>
        <w:r w:rsidR="00D8663D">
          <w:rPr>
            <w:noProof/>
            <w:webHidden/>
          </w:rPr>
          <w:t>22</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499" w:history="1">
        <w:r w:rsidR="00D8663D" w:rsidRPr="003D65CC">
          <w:rPr>
            <w:rStyle w:val="Hyperlnk"/>
            <w:noProof/>
          </w:rPr>
          <w:t>Brandgasventilation</w:t>
        </w:r>
        <w:r w:rsidR="00D8663D">
          <w:rPr>
            <w:noProof/>
            <w:webHidden/>
          </w:rPr>
          <w:tab/>
        </w:r>
        <w:r w:rsidR="00D8663D">
          <w:rPr>
            <w:noProof/>
            <w:webHidden/>
          </w:rPr>
          <w:fldChar w:fldCharType="begin"/>
        </w:r>
        <w:r w:rsidR="00D8663D">
          <w:rPr>
            <w:noProof/>
            <w:webHidden/>
          </w:rPr>
          <w:instrText xml:space="preserve"> PAGEREF _Toc431371499 \h </w:instrText>
        </w:r>
        <w:r w:rsidR="00D8663D">
          <w:rPr>
            <w:noProof/>
            <w:webHidden/>
          </w:rPr>
        </w:r>
        <w:r w:rsidR="00D8663D">
          <w:rPr>
            <w:noProof/>
            <w:webHidden/>
          </w:rPr>
          <w:fldChar w:fldCharType="separate"/>
        </w:r>
        <w:r w:rsidR="00D8663D">
          <w:rPr>
            <w:noProof/>
            <w:webHidden/>
          </w:rPr>
          <w:t>23</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500" w:history="1">
        <w:r w:rsidR="00D8663D" w:rsidRPr="003D65CC">
          <w:rPr>
            <w:rStyle w:val="Hyperlnk"/>
            <w:bCs/>
            <w:kern w:val="28"/>
          </w:rPr>
          <w:t>Elsystem</w:t>
        </w:r>
        <w:r w:rsidR="00D8663D">
          <w:rPr>
            <w:webHidden/>
          </w:rPr>
          <w:tab/>
        </w:r>
        <w:r w:rsidR="00D8663D">
          <w:rPr>
            <w:webHidden/>
          </w:rPr>
          <w:fldChar w:fldCharType="begin"/>
        </w:r>
        <w:r w:rsidR="00D8663D">
          <w:rPr>
            <w:webHidden/>
          </w:rPr>
          <w:instrText xml:space="preserve"> PAGEREF _Toc431371500 \h </w:instrText>
        </w:r>
        <w:r w:rsidR="00D8663D">
          <w:rPr>
            <w:webHidden/>
          </w:rPr>
        </w:r>
        <w:r w:rsidR="00D8663D">
          <w:rPr>
            <w:webHidden/>
          </w:rPr>
          <w:fldChar w:fldCharType="separate"/>
        </w:r>
        <w:r w:rsidR="00D8663D">
          <w:rPr>
            <w:webHidden/>
          </w:rPr>
          <w:t>24</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501" w:history="1">
        <w:r w:rsidR="00D8663D" w:rsidRPr="003D65CC">
          <w:rPr>
            <w:rStyle w:val="Hyperlnk"/>
            <w:noProof/>
          </w:rPr>
          <w:t>Batteriladdningsrum/plats</w:t>
        </w:r>
        <w:r w:rsidR="00D8663D">
          <w:rPr>
            <w:noProof/>
            <w:webHidden/>
          </w:rPr>
          <w:tab/>
        </w:r>
        <w:r w:rsidR="00D8663D">
          <w:rPr>
            <w:noProof/>
            <w:webHidden/>
          </w:rPr>
          <w:fldChar w:fldCharType="begin"/>
        </w:r>
        <w:r w:rsidR="00D8663D">
          <w:rPr>
            <w:noProof/>
            <w:webHidden/>
          </w:rPr>
          <w:instrText xml:space="preserve"> PAGEREF _Toc431371501 \h </w:instrText>
        </w:r>
        <w:r w:rsidR="00D8663D">
          <w:rPr>
            <w:noProof/>
            <w:webHidden/>
          </w:rPr>
        </w:r>
        <w:r w:rsidR="00D8663D">
          <w:rPr>
            <w:noProof/>
            <w:webHidden/>
          </w:rPr>
          <w:fldChar w:fldCharType="separate"/>
        </w:r>
        <w:r w:rsidR="00D8663D">
          <w:rPr>
            <w:noProof/>
            <w:webHidden/>
          </w:rPr>
          <w:t>24</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502" w:history="1">
        <w:r w:rsidR="00D8663D" w:rsidRPr="003D65CC">
          <w:rPr>
            <w:rStyle w:val="Hyperlnk"/>
            <w:noProof/>
          </w:rPr>
          <w:t>Nödbelysning</w:t>
        </w:r>
        <w:r w:rsidR="00D8663D">
          <w:rPr>
            <w:noProof/>
            <w:webHidden/>
          </w:rPr>
          <w:tab/>
        </w:r>
        <w:r w:rsidR="00D8663D">
          <w:rPr>
            <w:noProof/>
            <w:webHidden/>
          </w:rPr>
          <w:fldChar w:fldCharType="begin"/>
        </w:r>
        <w:r w:rsidR="00D8663D">
          <w:rPr>
            <w:noProof/>
            <w:webHidden/>
          </w:rPr>
          <w:instrText xml:space="preserve"> PAGEREF _Toc431371502 \h </w:instrText>
        </w:r>
        <w:r w:rsidR="00D8663D">
          <w:rPr>
            <w:noProof/>
            <w:webHidden/>
          </w:rPr>
        </w:r>
        <w:r w:rsidR="00D8663D">
          <w:rPr>
            <w:noProof/>
            <w:webHidden/>
          </w:rPr>
          <w:fldChar w:fldCharType="separate"/>
        </w:r>
        <w:r w:rsidR="00D8663D">
          <w:rPr>
            <w:noProof/>
            <w:webHidden/>
          </w:rPr>
          <w:t>24</w:t>
        </w:r>
        <w:r w:rsidR="00D8663D">
          <w:rPr>
            <w:noProof/>
            <w:webHidden/>
          </w:rPr>
          <w:fldChar w:fldCharType="end"/>
        </w:r>
      </w:hyperlink>
    </w:p>
    <w:p w:rsidR="00D8663D" w:rsidRDefault="00DD5354">
      <w:pPr>
        <w:pStyle w:val="Innehll1"/>
        <w:rPr>
          <w:rFonts w:asciiTheme="minorHAnsi" w:eastAsiaTheme="minorEastAsia" w:hAnsiTheme="minorHAnsi" w:cstheme="minorBidi"/>
          <w:b w:val="0"/>
          <w:sz w:val="22"/>
          <w:szCs w:val="22"/>
        </w:rPr>
      </w:pPr>
      <w:hyperlink w:anchor="_Toc431371503" w:history="1">
        <w:r w:rsidR="00D8663D" w:rsidRPr="003D65CC">
          <w:rPr>
            <w:rStyle w:val="Hyperlnk"/>
            <w:bCs/>
            <w:kern w:val="28"/>
          </w:rPr>
          <w:t>Tele- och datasystem</w:t>
        </w:r>
        <w:r w:rsidR="00D8663D">
          <w:rPr>
            <w:webHidden/>
          </w:rPr>
          <w:tab/>
        </w:r>
        <w:r w:rsidR="00D8663D">
          <w:rPr>
            <w:webHidden/>
          </w:rPr>
          <w:fldChar w:fldCharType="begin"/>
        </w:r>
        <w:r w:rsidR="00D8663D">
          <w:rPr>
            <w:webHidden/>
          </w:rPr>
          <w:instrText xml:space="preserve"> PAGEREF _Toc431371503 \h </w:instrText>
        </w:r>
        <w:r w:rsidR="00D8663D">
          <w:rPr>
            <w:webHidden/>
          </w:rPr>
        </w:r>
        <w:r w:rsidR="00D8663D">
          <w:rPr>
            <w:webHidden/>
          </w:rPr>
          <w:fldChar w:fldCharType="separate"/>
        </w:r>
        <w:r w:rsidR="00D8663D">
          <w:rPr>
            <w:webHidden/>
          </w:rPr>
          <w:t>25</w:t>
        </w:r>
        <w:r w:rsidR="00D8663D">
          <w:rPr>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504" w:history="1">
        <w:r w:rsidR="00D8663D" w:rsidRPr="003D65CC">
          <w:rPr>
            <w:rStyle w:val="Hyperlnk"/>
            <w:noProof/>
          </w:rPr>
          <w:t>Brand- och utrymningslarm</w:t>
        </w:r>
        <w:r w:rsidR="00D8663D">
          <w:rPr>
            <w:noProof/>
            <w:webHidden/>
          </w:rPr>
          <w:tab/>
        </w:r>
        <w:r w:rsidR="00D8663D">
          <w:rPr>
            <w:noProof/>
            <w:webHidden/>
          </w:rPr>
          <w:fldChar w:fldCharType="begin"/>
        </w:r>
        <w:r w:rsidR="00D8663D">
          <w:rPr>
            <w:noProof/>
            <w:webHidden/>
          </w:rPr>
          <w:instrText xml:space="preserve"> PAGEREF _Toc431371504 \h </w:instrText>
        </w:r>
        <w:r w:rsidR="00D8663D">
          <w:rPr>
            <w:noProof/>
            <w:webHidden/>
          </w:rPr>
        </w:r>
        <w:r w:rsidR="00D8663D">
          <w:rPr>
            <w:noProof/>
            <w:webHidden/>
          </w:rPr>
          <w:fldChar w:fldCharType="separate"/>
        </w:r>
        <w:r w:rsidR="00D8663D">
          <w:rPr>
            <w:noProof/>
            <w:webHidden/>
          </w:rPr>
          <w:t>25</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505" w:history="1">
        <w:r w:rsidR="00D8663D" w:rsidRPr="003D65CC">
          <w:rPr>
            <w:rStyle w:val="Hyperlnk"/>
            <w:noProof/>
          </w:rPr>
          <w:t>Samordnad provning av brandskyddsanordningar</w:t>
        </w:r>
        <w:r w:rsidR="00D8663D">
          <w:rPr>
            <w:noProof/>
            <w:webHidden/>
          </w:rPr>
          <w:tab/>
        </w:r>
        <w:r w:rsidR="00D8663D">
          <w:rPr>
            <w:noProof/>
            <w:webHidden/>
          </w:rPr>
          <w:fldChar w:fldCharType="begin"/>
        </w:r>
        <w:r w:rsidR="00D8663D">
          <w:rPr>
            <w:noProof/>
            <w:webHidden/>
          </w:rPr>
          <w:instrText xml:space="preserve"> PAGEREF _Toc431371505 \h </w:instrText>
        </w:r>
        <w:r w:rsidR="00D8663D">
          <w:rPr>
            <w:noProof/>
            <w:webHidden/>
          </w:rPr>
        </w:r>
        <w:r w:rsidR="00D8663D">
          <w:rPr>
            <w:noProof/>
            <w:webHidden/>
          </w:rPr>
          <w:fldChar w:fldCharType="separate"/>
        </w:r>
        <w:r w:rsidR="00D8663D">
          <w:rPr>
            <w:noProof/>
            <w:webHidden/>
          </w:rPr>
          <w:t>25</w:t>
        </w:r>
        <w:r w:rsidR="00D8663D">
          <w:rPr>
            <w:noProof/>
            <w:webHidden/>
          </w:rPr>
          <w:fldChar w:fldCharType="end"/>
        </w:r>
      </w:hyperlink>
    </w:p>
    <w:p w:rsidR="00D8663D" w:rsidRDefault="00DD5354">
      <w:pPr>
        <w:pStyle w:val="Innehll3"/>
        <w:rPr>
          <w:rFonts w:asciiTheme="minorHAnsi" w:eastAsiaTheme="minorEastAsia" w:hAnsiTheme="minorHAnsi" w:cstheme="minorBidi"/>
          <w:noProof/>
          <w:sz w:val="22"/>
          <w:szCs w:val="22"/>
        </w:rPr>
      </w:pPr>
      <w:hyperlink w:anchor="_Toc431371506" w:history="1">
        <w:r w:rsidR="00D8663D" w:rsidRPr="003D65CC">
          <w:rPr>
            <w:rStyle w:val="Hyperlnk"/>
            <w:noProof/>
          </w:rPr>
          <w:t>Radioapparater RAKEL</w:t>
        </w:r>
        <w:r w:rsidR="00D8663D">
          <w:rPr>
            <w:noProof/>
            <w:webHidden/>
          </w:rPr>
          <w:tab/>
        </w:r>
        <w:r w:rsidR="00D8663D">
          <w:rPr>
            <w:noProof/>
            <w:webHidden/>
          </w:rPr>
          <w:fldChar w:fldCharType="begin"/>
        </w:r>
        <w:r w:rsidR="00D8663D">
          <w:rPr>
            <w:noProof/>
            <w:webHidden/>
          </w:rPr>
          <w:instrText xml:space="preserve"> PAGEREF _Toc431371506 \h </w:instrText>
        </w:r>
        <w:r w:rsidR="00D8663D">
          <w:rPr>
            <w:noProof/>
            <w:webHidden/>
          </w:rPr>
        </w:r>
        <w:r w:rsidR="00D8663D">
          <w:rPr>
            <w:noProof/>
            <w:webHidden/>
          </w:rPr>
          <w:fldChar w:fldCharType="separate"/>
        </w:r>
        <w:r w:rsidR="00D8663D">
          <w:rPr>
            <w:noProof/>
            <w:webHidden/>
          </w:rPr>
          <w:t>26</w:t>
        </w:r>
        <w:r w:rsidR="00D8663D">
          <w:rPr>
            <w:noProof/>
            <w:webHidden/>
          </w:rPr>
          <w:fldChar w:fldCharType="end"/>
        </w:r>
      </w:hyperlink>
    </w:p>
    <w:p w:rsidR="00E5137C" w:rsidRDefault="00E5137C" w:rsidP="00E5137C">
      <w:pPr>
        <w:pStyle w:val="Locumnormal"/>
        <w:ind w:left="1134"/>
        <w:rPr>
          <w:sz w:val="20"/>
          <w:szCs w:val="18"/>
        </w:rPr>
      </w:pPr>
      <w:r>
        <w:fldChar w:fldCharType="end"/>
      </w:r>
    </w:p>
    <w:p w:rsidR="00E5137C" w:rsidRDefault="00E5137C" w:rsidP="00E5137C">
      <w:pPr>
        <w:rPr>
          <w:b/>
          <w:bCs/>
          <w:kern w:val="28"/>
          <w:sz w:val="28"/>
          <w:szCs w:val="32"/>
        </w:rPr>
      </w:pPr>
      <w:r>
        <w:br w:type="page"/>
      </w:r>
    </w:p>
    <w:p w:rsidR="00E5137C" w:rsidRPr="00E55B3E" w:rsidRDefault="00E5137C" w:rsidP="00E5137C">
      <w:pPr>
        <w:pStyle w:val="Normalwebb"/>
        <w:tabs>
          <w:tab w:val="left" w:pos="567"/>
        </w:tabs>
        <w:spacing w:after="120"/>
        <w:ind w:left="1191" w:right="567"/>
        <w:outlineLvl w:val="0"/>
        <w:rPr>
          <w:b/>
          <w:bCs/>
          <w:kern w:val="28"/>
          <w:sz w:val="28"/>
        </w:rPr>
      </w:pPr>
      <w:bookmarkStart w:id="10" w:name="_Toc431371465"/>
      <w:r>
        <w:rPr>
          <w:b/>
          <w:bCs/>
          <w:kern w:val="28"/>
          <w:sz w:val="28"/>
        </w:rPr>
        <w:lastRenderedPageBreak/>
        <w:t>Inledning</w:t>
      </w:r>
      <w:bookmarkEnd w:id="10"/>
    </w:p>
    <w:p w:rsidR="00FC236B" w:rsidRDefault="00FC236B" w:rsidP="00E5137C">
      <w:pPr>
        <w:pStyle w:val="Locumnormal"/>
      </w:pPr>
      <w:r>
        <w:t>Denna bilaga ska utgöra mall vid framtagande av objektsspecifik</w:t>
      </w:r>
      <w:r w:rsidR="0098395A">
        <w:t>a</w:t>
      </w:r>
      <w:r>
        <w:t xml:space="preserve"> drift- och underhåll</w:t>
      </w:r>
      <w:r w:rsidR="00754712">
        <w:t>sinstruktion</w:t>
      </w:r>
      <w:r w:rsidR="0098395A">
        <w:t>er</w:t>
      </w:r>
      <w:r>
        <w:t xml:space="preserve">. Bilagan är inte heltäckande </w:t>
      </w:r>
      <w:r w:rsidR="00754712">
        <w:t xml:space="preserve">gällande brandskydd </w:t>
      </w:r>
      <w:r>
        <w:t>utan redovisar delar av brandskyddet som Locum</w:t>
      </w:r>
      <w:r w:rsidR="00754712">
        <w:t xml:space="preserve"> bedöm</w:t>
      </w:r>
      <w:r w:rsidR="0098395A">
        <w:t>t som kritiska parametrar eller</w:t>
      </w:r>
      <w:r>
        <w:t xml:space="preserve"> </w:t>
      </w:r>
      <w:r w:rsidR="0098395A">
        <w:t>ibland har förbisetts i det systematiska brandskyddsarbetet</w:t>
      </w:r>
      <w:r w:rsidR="00754712">
        <w:t>.</w:t>
      </w:r>
      <w:r>
        <w:t xml:space="preserve"> </w:t>
      </w:r>
    </w:p>
    <w:p w:rsidR="00500565" w:rsidRDefault="00E5137C" w:rsidP="00500565">
      <w:pPr>
        <w:pStyle w:val="Locumnormal"/>
      </w:pPr>
      <w:r>
        <w:t xml:space="preserve">Intervallerna i denna bilaga ska läsas som miniminivå, dvs kontroller får ej ske med större mellanrum även om så framgår av produktblad eller dylikt. Observera att vissa delar kan behöva tätare kontroller än vad som anges nedan, ibland för att det anges i </w:t>
      </w:r>
      <w:r w:rsidR="00FC236B">
        <w:t xml:space="preserve">exempelvis </w:t>
      </w:r>
      <w:r>
        <w:t xml:space="preserve">produktblad </w:t>
      </w:r>
      <w:r w:rsidR="0098395A">
        <w:t>och ibland</w:t>
      </w:r>
      <w:r w:rsidR="00FC236B">
        <w:t xml:space="preserve"> </w:t>
      </w:r>
      <w:r>
        <w:t>för att funktionsansvaret som ent</w:t>
      </w:r>
      <w:r w:rsidR="00420585">
        <w:softHyphen/>
      </w:r>
      <w:r>
        <w:t xml:space="preserve">reprenör </w:t>
      </w:r>
      <w:r w:rsidR="00FC236B">
        <w:t>ska kunna</w:t>
      </w:r>
      <w:r>
        <w:t xml:space="preserve"> efterlevas.  Vid driftuppföljning är det viktigt att diskutera kontrollintervaller och behov av förändring för det enskilda objektet.</w:t>
      </w:r>
      <w:bookmarkEnd w:id="1"/>
      <w:bookmarkEnd w:id="2"/>
      <w:bookmarkEnd w:id="3"/>
    </w:p>
    <w:p w:rsidR="007F2522" w:rsidRDefault="007F2522" w:rsidP="00E55B3E">
      <w:pPr>
        <w:pStyle w:val="Normalwebb"/>
        <w:tabs>
          <w:tab w:val="left" w:pos="567"/>
        </w:tabs>
        <w:spacing w:after="120"/>
        <w:ind w:left="1191" w:right="567"/>
        <w:outlineLvl w:val="0"/>
        <w:rPr>
          <w:b/>
          <w:bCs/>
          <w:kern w:val="28"/>
          <w:sz w:val="28"/>
        </w:rPr>
      </w:pPr>
      <w:bookmarkStart w:id="11" w:name="_Toc431371466"/>
      <w:r>
        <w:rPr>
          <w:b/>
          <w:bCs/>
          <w:kern w:val="28"/>
          <w:sz w:val="28"/>
        </w:rPr>
        <w:t>Administrativa kontroller, avtal etc</w:t>
      </w:r>
      <w:bookmarkEnd w:id="11"/>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754712" w:rsidTr="0098395A">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712" w:rsidRDefault="00754712" w:rsidP="006B0863">
            <w:pPr>
              <w:pStyle w:val="Locumnormalitabell"/>
              <w:rPr>
                <w:b/>
              </w:rPr>
            </w:pPr>
            <w:r>
              <w:rPr>
                <w:b/>
              </w:rPr>
              <w:t>Objekt, funktion</w:t>
            </w:r>
          </w:p>
        </w:tc>
        <w:tc>
          <w:tcPr>
            <w:tcW w:w="5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712" w:rsidRDefault="00754712" w:rsidP="006B0863">
            <w:pPr>
              <w:pStyle w:val="Locumnormalitabell"/>
              <w:rPr>
                <w:b/>
              </w:rPr>
            </w:pPr>
            <w:r>
              <w:rPr>
                <w:b/>
              </w:rPr>
              <w:t>Kontroll</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54712" w:rsidRDefault="00754712" w:rsidP="006B0863">
            <w:pPr>
              <w:pStyle w:val="Locumnormalitabell"/>
              <w:rPr>
                <w:b/>
              </w:rPr>
            </w:pPr>
            <w:r>
              <w:rPr>
                <w:b/>
              </w:rPr>
              <w:t>Intervall</w:t>
            </w:r>
          </w:p>
        </w:tc>
      </w:tr>
      <w:tr w:rsidR="00754712" w:rsidTr="006B0863">
        <w:tc>
          <w:tcPr>
            <w:tcW w:w="2421"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6B0863">
            <w:pPr>
              <w:pStyle w:val="Locumnormalitabell"/>
            </w:pPr>
            <w:r>
              <w:t xml:space="preserve">Byggprojekt </w:t>
            </w:r>
          </w:p>
        </w:tc>
        <w:tc>
          <w:tcPr>
            <w:tcW w:w="5099"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754712">
            <w:pPr>
              <w:pStyle w:val="Locumnormalitabell"/>
            </w:pPr>
            <w:r>
              <w:t>Kontrollera att byggprojekt inom området har fått vetskap om brandtekniska funktioner såsom rädd</w:t>
            </w:r>
            <w:r w:rsidR="00420585">
              <w:softHyphen/>
            </w:r>
            <w:r>
              <w:t>ningsvägar, utomhusbrandposter, utrymnings- och insatsvägar så att dessa även fungerar under bygg</w:t>
            </w:r>
            <w:r w:rsidR="00420585">
              <w:softHyphen/>
            </w:r>
            <w:r>
              <w:t>projektet.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754712">
            <w:pPr>
              <w:pStyle w:val="Locumnormalitabell"/>
              <w:rPr>
                <w:highlight w:val="yellow"/>
              </w:rPr>
            </w:pPr>
            <w:r>
              <w:t>1 år</w:t>
            </w:r>
          </w:p>
        </w:tc>
      </w:tr>
      <w:tr w:rsidR="00754712" w:rsidTr="006B0863">
        <w:tc>
          <w:tcPr>
            <w:tcW w:w="2421"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6B0863">
            <w:pPr>
              <w:pStyle w:val="Locumnormalitabell"/>
            </w:pPr>
            <w:r>
              <w:t xml:space="preserve">Snöröjning </w:t>
            </w:r>
          </w:p>
        </w:tc>
        <w:tc>
          <w:tcPr>
            <w:tcW w:w="5099"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6B0863">
            <w:pPr>
              <w:pStyle w:val="Locumnormalitabell"/>
            </w:pPr>
            <w:r>
              <w:t xml:space="preserve">Kontrollera att avtal tecknats med någon som ska snöröja inom området. </w:t>
            </w:r>
          </w:p>
          <w:p w:rsidR="00754712" w:rsidRDefault="00754712" w:rsidP="006B0863">
            <w:pPr>
              <w:pStyle w:val="Locumnormalitabell"/>
            </w:pPr>
            <w:r>
              <w:t>Kontrollera att den som ska snöröja har fått vetskap om att utomhusbrandposter, u</w:t>
            </w:r>
            <w:r w:rsidR="006B0863">
              <w:t>trymningsvägar, in</w:t>
            </w:r>
            <w:r w:rsidR="00420585">
              <w:softHyphen/>
            </w:r>
            <w:r w:rsidR="006B0863">
              <w:t>satsvägar och</w:t>
            </w:r>
            <w:r>
              <w:t xml:space="preserve"> räddningsvägar ska snöröjas under vinterhalvåret.</w:t>
            </w:r>
          </w:p>
        </w:tc>
        <w:tc>
          <w:tcPr>
            <w:tcW w:w="1120"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6B0863">
            <w:pPr>
              <w:pStyle w:val="Locumnormalitabell"/>
              <w:rPr>
                <w:highlight w:val="yellow"/>
              </w:rPr>
            </w:pPr>
            <w:r>
              <w:t>1 år</w:t>
            </w:r>
          </w:p>
        </w:tc>
      </w:tr>
      <w:tr w:rsidR="007F2522" w:rsidTr="007F2522">
        <w:tc>
          <w:tcPr>
            <w:tcW w:w="2421" w:type="dxa"/>
            <w:tcBorders>
              <w:top w:val="single" w:sz="4" w:space="0" w:color="auto"/>
              <w:left w:val="single" w:sz="4" w:space="0" w:color="auto"/>
              <w:bottom w:val="single" w:sz="4" w:space="0" w:color="auto"/>
              <w:right w:val="single" w:sz="4" w:space="0" w:color="auto"/>
            </w:tcBorders>
            <w:vAlign w:val="center"/>
            <w:hideMark/>
          </w:tcPr>
          <w:p w:rsidR="007F2522" w:rsidRDefault="007F2522" w:rsidP="006B0863">
            <w:pPr>
              <w:pStyle w:val="Locumnormalitabell"/>
            </w:pPr>
            <w:r>
              <w:t>Insatsplaner</w:t>
            </w:r>
          </w:p>
        </w:tc>
        <w:tc>
          <w:tcPr>
            <w:tcW w:w="5099" w:type="dxa"/>
            <w:tcBorders>
              <w:top w:val="single" w:sz="4" w:space="0" w:color="auto"/>
              <w:left w:val="single" w:sz="4" w:space="0" w:color="auto"/>
              <w:bottom w:val="single" w:sz="4" w:space="0" w:color="auto"/>
              <w:right w:val="single" w:sz="4" w:space="0" w:color="auto"/>
            </w:tcBorders>
            <w:vAlign w:val="center"/>
            <w:hideMark/>
          </w:tcPr>
          <w:p w:rsidR="007F2522" w:rsidRDefault="007F2522" w:rsidP="006B0863">
            <w:pPr>
              <w:pStyle w:val="Locumnormalitabell"/>
            </w:pPr>
            <w:r>
              <w:t>Kontroll av ändrade förhållanden. Mindre föränd</w:t>
            </w:r>
            <w:r w:rsidR="00420585">
              <w:softHyphen/>
            </w:r>
            <w:r>
              <w:t>ringar som inte har direkt avgörande insatsteknisk funktion noteras fortlöpande och uppdateras efter behov vid ett flertal mindre avvikelser. Vid om</w:t>
            </w:r>
            <w:r w:rsidR="00420585">
              <w:softHyphen/>
            </w:r>
            <w:r>
              <w:t>fattande förändrade förhållanden avseende exem</w:t>
            </w:r>
            <w:r w:rsidR="00420585">
              <w:softHyphen/>
            </w:r>
            <w:r>
              <w:t>pelvis byggnadsutformning eller tekniska installa</w:t>
            </w:r>
            <w:r w:rsidR="00420585">
              <w:softHyphen/>
            </w:r>
            <w:r>
              <w:t>tioner sker revidering omgående.</w:t>
            </w:r>
          </w:p>
        </w:tc>
        <w:tc>
          <w:tcPr>
            <w:tcW w:w="1120" w:type="dxa"/>
            <w:tcBorders>
              <w:top w:val="single" w:sz="4" w:space="0" w:color="auto"/>
              <w:left w:val="single" w:sz="4" w:space="0" w:color="auto"/>
              <w:bottom w:val="single" w:sz="4" w:space="0" w:color="auto"/>
              <w:right w:val="single" w:sz="4" w:space="0" w:color="auto"/>
            </w:tcBorders>
            <w:vAlign w:val="center"/>
            <w:hideMark/>
          </w:tcPr>
          <w:p w:rsidR="007F2522" w:rsidRDefault="007F2522" w:rsidP="006B0863">
            <w:pPr>
              <w:pStyle w:val="Locumnormalitabell"/>
            </w:pPr>
            <w:r>
              <w:t>1 år</w:t>
            </w:r>
          </w:p>
        </w:tc>
      </w:tr>
      <w:tr w:rsidR="007F2522" w:rsidTr="007F2522">
        <w:tc>
          <w:tcPr>
            <w:tcW w:w="2421" w:type="dxa"/>
            <w:tcBorders>
              <w:top w:val="single" w:sz="4" w:space="0" w:color="auto"/>
              <w:left w:val="single" w:sz="4" w:space="0" w:color="auto"/>
              <w:bottom w:val="single" w:sz="4" w:space="0" w:color="auto"/>
              <w:right w:val="single" w:sz="4" w:space="0" w:color="auto"/>
            </w:tcBorders>
            <w:vAlign w:val="center"/>
            <w:hideMark/>
          </w:tcPr>
          <w:p w:rsidR="007F2522" w:rsidRDefault="007F2522" w:rsidP="006B0863">
            <w:pPr>
              <w:pStyle w:val="Locumnormalitabell"/>
            </w:pPr>
            <w:r w:rsidRPr="007F2522">
              <w:t>Framkörningskort</w:t>
            </w:r>
          </w:p>
        </w:tc>
        <w:tc>
          <w:tcPr>
            <w:tcW w:w="5099" w:type="dxa"/>
            <w:tcBorders>
              <w:top w:val="single" w:sz="4" w:space="0" w:color="auto"/>
              <w:left w:val="single" w:sz="4" w:space="0" w:color="auto"/>
              <w:bottom w:val="single" w:sz="4" w:space="0" w:color="auto"/>
              <w:right w:val="single" w:sz="4" w:space="0" w:color="auto"/>
            </w:tcBorders>
            <w:vAlign w:val="center"/>
            <w:hideMark/>
          </w:tcPr>
          <w:p w:rsidR="007F2522" w:rsidRDefault="007F2522" w:rsidP="006B0863">
            <w:pPr>
              <w:pStyle w:val="Locumnormalitabell"/>
            </w:pPr>
            <w:r w:rsidRPr="007F2522">
              <w:t>Markering av angreppsvägar kontrolleras med av</w:t>
            </w:r>
            <w:r w:rsidR="00420585">
              <w:softHyphen/>
            </w:r>
            <w:r w:rsidRPr="007F2522">
              <w:t>seende på gatuadress och byggnadsbeteckning där respektive brandförsvarstablå är placerad.</w:t>
            </w:r>
          </w:p>
        </w:tc>
        <w:tc>
          <w:tcPr>
            <w:tcW w:w="1120" w:type="dxa"/>
            <w:tcBorders>
              <w:top w:val="single" w:sz="4" w:space="0" w:color="auto"/>
              <w:left w:val="single" w:sz="4" w:space="0" w:color="auto"/>
              <w:bottom w:val="single" w:sz="4" w:space="0" w:color="auto"/>
              <w:right w:val="single" w:sz="4" w:space="0" w:color="auto"/>
            </w:tcBorders>
            <w:vAlign w:val="center"/>
            <w:hideMark/>
          </w:tcPr>
          <w:p w:rsidR="007F2522" w:rsidRDefault="007F2522" w:rsidP="006B0863">
            <w:pPr>
              <w:pStyle w:val="Locumnormalitabell"/>
            </w:pPr>
            <w:r w:rsidRPr="007F2522">
              <w:t>1 år</w:t>
            </w:r>
          </w:p>
        </w:tc>
      </w:tr>
    </w:tbl>
    <w:p w:rsidR="00500565" w:rsidRDefault="00500565" w:rsidP="00BE1A21">
      <w:pPr>
        <w:pStyle w:val="Rubrik3"/>
      </w:pPr>
    </w:p>
    <w:p w:rsidR="00500565" w:rsidRDefault="00500565">
      <w:pPr>
        <w:rPr>
          <w:b/>
          <w:szCs w:val="20"/>
        </w:rPr>
      </w:pPr>
      <w:r>
        <w:br w:type="page"/>
      </w:r>
    </w:p>
    <w:p w:rsidR="007F2522" w:rsidRDefault="007F2522" w:rsidP="00E55B3E">
      <w:pPr>
        <w:pStyle w:val="Normalwebb"/>
        <w:tabs>
          <w:tab w:val="left" w:pos="567"/>
        </w:tabs>
        <w:spacing w:after="120"/>
        <w:ind w:left="1191" w:right="567"/>
        <w:outlineLvl w:val="0"/>
        <w:rPr>
          <w:b/>
          <w:bCs/>
          <w:kern w:val="28"/>
          <w:sz w:val="28"/>
        </w:rPr>
      </w:pPr>
      <w:bookmarkStart w:id="12" w:name="_Toc431371467"/>
      <w:r>
        <w:rPr>
          <w:b/>
          <w:bCs/>
          <w:kern w:val="28"/>
          <w:sz w:val="28"/>
        </w:rPr>
        <w:lastRenderedPageBreak/>
        <w:t>Utemiljö</w:t>
      </w:r>
      <w:bookmarkEnd w:id="12"/>
    </w:p>
    <w:p w:rsidR="00E5137C" w:rsidRDefault="00E5137C" w:rsidP="00BE1A21">
      <w:pPr>
        <w:pStyle w:val="Rubrik3"/>
      </w:pPr>
      <w:bookmarkStart w:id="13" w:name="_Toc431371468"/>
      <w:r>
        <w:t>Räddningsvägar</w:t>
      </w:r>
      <w:bookmarkEnd w:id="13"/>
      <w:r>
        <w:t xml:space="preserve"> </w:t>
      </w:r>
    </w:p>
    <w:p w:rsidR="00E5137C" w:rsidRDefault="00E5137C" w:rsidP="00E5137C">
      <w:pPr>
        <w:pStyle w:val="Locumnormal"/>
      </w:pPr>
      <w:r>
        <w:t xml:space="preserve">Körvägar och uppställningsplatser för räddningstjänstens fordon. De vägar som avses framgår på sjukhusets </w:t>
      </w:r>
      <w:r w:rsidR="00854892">
        <w:t xml:space="preserve">insatsplan, </w:t>
      </w:r>
      <w:r>
        <w:t>framkörningskort eller situationsplan brand.</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754712" w:rsidTr="00754712">
        <w:tc>
          <w:tcPr>
            <w:tcW w:w="2421"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6B0863">
            <w:pPr>
              <w:pStyle w:val="Locumnormalitabell"/>
            </w:pPr>
            <w:r>
              <w:t xml:space="preserve">Räddningsvägar </w:t>
            </w:r>
          </w:p>
        </w:tc>
        <w:tc>
          <w:tcPr>
            <w:tcW w:w="5099" w:type="dxa"/>
            <w:tcBorders>
              <w:top w:val="single" w:sz="4" w:space="0" w:color="auto"/>
              <w:left w:val="single" w:sz="4" w:space="0" w:color="auto"/>
              <w:bottom w:val="single" w:sz="4" w:space="0" w:color="auto"/>
              <w:right w:val="single" w:sz="4" w:space="0" w:color="auto"/>
            </w:tcBorders>
            <w:vAlign w:val="center"/>
            <w:hideMark/>
          </w:tcPr>
          <w:p w:rsidR="00754712" w:rsidRDefault="00754712" w:rsidP="00854892">
            <w:pPr>
              <w:pStyle w:val="Locumnormalitabell"/>
            </w:pPr>
            <w:r>
              <w:t>Kontroll att räddningsvägar är skyltade och körbara.</w:t>
            </w:r>
          </w:p>
        </w:tc>
        <w:tc>
          <w:tcPr>
            <w:tcW w:w="1120" w:type="dxa"/>
            <w:tcBorders>
              <w:top w:val="single" w:sz="4" w:space="0" w:color="auto"/>
              <w:left w:val="single" w:sz="4" w:space="0" w:color="auto"/>
              <w:bottom w:val="single" w:sz="4" w:space="0" w:color="auto"/>
              <w:right w:val="single" w:sz="4" w:space="0" w:color="auto"/>
            </w:tcBorders>
            <w:vAlign w:val="center"/>
            <w:hideMark/>
          </w:tcPr>
          <w:p w:rsidR="00754712" w:rsidRDefault="0098395A" w:rsidP="0098395A">
            <w:pPr>
              <w:pStyle w:val="Locumnormalitabell"/>
              <w:rPr>
                <w:highlight w:val="yellow"/>
              </w:rPr>
            </w:pPr>
            <w:r>
              <w:t>1</w:t>
            </w:r>
            <w:r w:rsidR="00754712">
              <w:t xml:space="preserve"> </w:t>
            </w:r>
            <w:r>
              <w:t>år</w:t>
            </w:r>
          </w:p>
        </w:tc>
      </w:tr>
    </w:tbl>
    <w:p w:rsidR="00E5137C" w:rsidRDefault="00E5137C" w:rsidP="00E5137C"/>
    <w:p w:rsidR="00E5137C" w:rsidRDefault="00E5137C" w:rsidP="00BE1A21">
      <w:pPr>
        <w:pStyle w:val="Rubrik3"/>
      </w:pPr>
      <w:bookmarkStart w:id="14" w:name="_Toc431371469"/>
      <w:r>
        <w:t>Brandvattenförsörjning</w:t>
      </w:r>
      <w:bookmarkEnd w:id="14"/>
    </w:p>
    <w:p w:rsidR="00E5137C" w:rsidRDefault="00E5137C" w:rsidP="00E5137C">
      <w:pPr>
        <w:pStyle w:val="Locumnormal"/>
      </w:pPr>
      <w:r>
        <w:t>Brandposter och br</w:t>
      </w:r>
      <w:r w:rsidR="00854892">
        <w:t xml:space="preserve">anddammar framgår på sjukhusets </w:t>
      </w:r>
      <w:r>
        <w:t>brandvattenritning</w:t>
      </w:r>
      <w:r w:rsidR="00854892">
        <w:t>, insats</w:t>
      </w:r>
      <w:r w:rsidR="00420585">
        <w:softHyphen/>
      </w:r>
      <w:r w:rsidR="00854892">
        <w:t>plan, framkörningskort eller situationsplan brand</w:t>
      </w:r>
      <w:r>
        <w:t>.</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Utomhusbrandposter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 xml:space="preserve">Kontroll av att brandposten är </w:t>
            </w:r>
            <w:r w:rsidR="00754712">
              <w:t>enkelt åtkomlig</w:t>
            </w:r>
            <w:r>
              <w:t xml:space="preserve">. </w:t>
            </w:r>
          </w:p>
          <w:p w:rsidR="00E5137C" w:rsidRDefault="00E5137C">
            <w:pPr>
              <w:pStyle w:val="Locumnormalitabell"/>
            </w:pPr>
            <w:r>
              <w:t xml:space="preserve">Kontroll att brandpostskylt finns som anger rätt avstånd och riktning. </w:t>
            </w:r>
          </w:p>
          <w:p w:rsidR="00E5137C" w:rsidRDefault="00E5137C">
            <w:pPr>
              <w:pStyle w:val="Locumnormalitabell"/>
            </w:pPr>
            <w:r>
              <w:t>Kontroll att lock är helt och ligger rätt.</w:t>
            </w:r>
          </w:p>
          <w:p w:rsidR="00E5137C" w:rsidRDefault="00E5137C">
            <w:pPr>
              <w:pStyle w:val="Locumnormalitabell"/>
            </w:pPr>
            <w:r>
              <w:t>Renspola brandposten i samband med kontrollen. Kontroll att läckage inte förekommer.</w:t>
            </w:r>
          </w:p>
          <w:p w:rsidR="00E5137C" w:rsidRDefault="00E5137C">
            <w:pPr>
              <w:pStyle w:val="Locumnormalitabell"/>
            </w:pPr>
            <w:r>
              <w:t>Kontroll av dränering. Länspumpning vid behov.</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Branddammar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rPr>
                <w:kern w:val="28"/>
              </w:rPr>
              <w:t>Kontroll av att branddammarna är tillgängliga med körytor för räddningstjänstens fordon samt så att uppställning av motorsprutor är möjligt. Skylt som anger branddamm ska finnas.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1 år</w:t>
            </w:r>
          </w:p>
        </w:tc>
      </w:tr>
    </w:tbl>
    <w:p w:rsidR="00E5137C" w:rsidRDefault="00E5137C" w:rsidP="00E5137C">
      <w:pPr>
        <w:rPr>
          <w:b/>
        </w:rPr>
      </w:pPr>
    </w:p>
    <w:p w:rsidR="00E5137C" w:rsidRDefault="00E5137C" w:rsidP="00E5137C">
      <w:pPr>
        <w:rPr>
          <w:b/>
        </w:rPr>
      </w:pPr>
    </w:p>
    <w:p w:rsidR="00500565" w:rsidRDefault="00500565">
      <w:pPr>
        <w:rPr>
          <w:b/>
          <w:szCs w:val="20"/>
        </w:rPr>
      </w:pPr>
      <w:r>
        <w:br w:type="page"/>
      </w:r>
    </w:p>
    <w:p w:rsidR="00E5137C" w:rsidRDefault="00E5137C" w:rsidP="00BE1A21">
      <w:pPr>
        <w:pStyle w:val="Rubrik3"/>
      </w:pPr>
      <w:bookmarkStart w:id="15" w:name="_Toc431371470"/>
      <w:r>
        <w:lastRenderedPageBreak/>
        <w:t>Förvaring intill byggnad, anlagd brand</w:t>
      </w:r>
      <w:bookmarkEnd w:id="15"/>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Belamring av dörrar för utrymning och angreppsvägar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Pr="00754712" w:rsidRDefault="00E5137C" w:rsidP="008A1745">
            <w:pPr>
              <w:pStyle w:val="Locumnormalitabell"/>
              <w:rPr>
                <w:sz w:val="22"/>
              </w:rPr>
            </w:pPr>
            <w:r>
              <w:t xml:space="preserve">Kontroll av att dörrar i fasad </w:t>
            </w:r>
            <w:r w:rsidR="00754712">
              <w:t>är fria från blocke</w:t>
            </w:r>
            <w:r w:rsidR="00420585">
              <w:softHyphen/>
            </w:r>
            <w:r w:rsidR="00754712">
              <w:t xml:space="preserve">rande delar såsom </w:t>
            </w:r>
            <w:r>
              <w:t>materialupplag, fordon, contain</w:t>
            </w:r>
            <w:r w:rsidR="00420585">
              <w:softHyphen/>
            </w:r>
            <w:r>
              <w:t xml:space="preserve">rar, snö etc samt material på insidan.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754712">
            <w:pPr>
              <w:pStyle w:val="Locumnormalitabell"/>
            </w:pPr>
            <w:r>
              <w:t>6</w:t>
            </w:r>
            <w:r w:rsidR="00E5137C">
              <w:t xml:space="preserve">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Containrar, kompri</w:t>
            </w:r>
            <w:r w:rsidR="00420585">
              <w:softHyphen/>
            </w:r>
            <w:r w:rsidR="008A1745">
              <w:t>matorer, upplag, miljö</w:t>
            </w:r>
            <w:r w:rsidR="00420585">
              <w:softHyphen/>
            </w:r>
            <w:r w:rsidR="008A1745">
              <w:t>stationer</w:t>
            </w:r>
            <w:r>
              <w:tab/>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Pr="00234B06" w:rsidRDefault="00E5137C">
            <w:pPr>
              <w:pStyle w:val="Locumnormalitabell"/>
            </w:pPr>
            <w:r w:rsidRPr="00234B06">
              <w:t xml:space="preserve">Kontroll av att förvaring av brännbart </w:t>
            </w:r>
            <w:r w:rsidR="00754712" w:rsidRPr="00234B06">
              <w:t xml:space="preserve">material </w:t>
            </w:r>
            <w:r w:rsidRPr="00234B06">
              <w:t xml:space="preserve">sker </w:t>
            </w:r>
            <w:r w:rsidR="00754712" w:rsidRPr="00234B06">
              <w:t>mer än</w:t>
            </w:r>
            <w:r w:rsidRPr="00234B06">
              <w:t xml:space="preserve"> 8 meter från fasad, gascistern eller lik</w:t>
            </w:r>
            <w:r w:rsidR="00420585" w:rsidRPr="00234B06">
              <w:softHyphen/>
            </w:r>
            <w:r w:rsidRPr="00234B06">
              <w:t xml:space="preserve">nande. </w:t>
            </w:r>
          </w:p>
          <w:p w:rsidR="00B82A88" w:rsidRPr="00234B06" w:rsidRDefault="00B82A88">
            <w:pPr>
              <w:pStyle w:val="Locumnormalitabell"/>
              <w:rPr>
                <w:sz w:val="22"/>
              </w:rPr>
            </w:pPr>
            <w:r w:rsidRPr="00234B06">
              <w:t>Kontroll att containrar och komprimatorer som innehåller brännbart material vid lastkaj är stängda och låsta då inte någon är verksam vid dem.</w:t>
            </w:r>
          </w:p>
          <w:p w:rsidR="00E5137C" w:rsidRPr="00234B06" w:rsidRDefault="00E5137C" w:rsidP="0098395A">
            <w:pPr>
              <w:pStyle w:val="Locumnormalitabell"/>
            </w:pPr>
            <w:r w:rsidRPr="00234B06">
              <w:t xml:space="preserve">Kontroll av att förvaring av icke brännbart </w:t>
            </w:r>
            <w:r w:rsidR="00754712" w:rsidRPr="00234B06">
              <w:t xml:space="preserve">material </w:t>
            </w:r>
            <w:r w:rsidRPr="00234B06">
              <w:t xml:space="preserve">sker </w:t>
            </w:r>
            <w:r w:rsidR="0098395A" w:rsidRPr="00234B06">
              <w:t>längre</w:t>
            </w:r>
            <w:r w:rsidRPr="00234B06">
              <w:t xml:space="preserve"> än 4 meter från fasad, gascistern eller liknande.</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Pr="00234B06" w:rsidRDefault="00B82A88" w:rsidP="00E5137C">
            <w:pPr>
              <w:pStyle w:val="Locumnormalitabell"/>
            </w:pPr>
            <w:r w:rsidRPr="00234B06">
              <w:t>3</w:t>
            </w:r>
            <w:r w:rsidR="00E5137C" w:rsidRPr="00234B06">
              <w:t xml:space="preserve">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Lastkajer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98395A" w:rsidP="0098395A">
            <w:pPr>
              <w:pStyle w:val="Locumnormalitabell"/>
            </w:pPr>
            <w:r>
              <w:t>Kontroll av att lastkajer är fria från onödigt material. Tecken på anlagd brand samt fungerande belysning i anslutning till lastkajen beaktas spe</w:t>
            </w:r>
            <w:r w:rsidR="00420585">
              <w:softHyphen/>
            </w:r>
            <w:r>
              <w:t>ciellt.</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754712" w:rsidP="00E5137C">
            <w:pPr>
              <w:pStyle w:val="Locumnormalitabell"/>
              <w:rPr>
                <w:highlight w:val="yellow"/>
              </w:rPr>
            </w:pPr>
            <w:r>
              <w:t>6</w:t>
            </w:r>
            <w:r w:rsidR="00E5137C">
              <w:t xml:space="preserve"> mån</w:t>
            </w:r>
          </w:p>
        </w:tc>
      </w:tr>
    </w:tbl>
    <w:p w:rsidR="00E5137C" w:rsidRDefault="00E5137C" w:rsidP="00E5137C"/>
    <w:p w:rsidR="00E5137C" w:rsidRDefault="00E5137C" w:rsidP="00E5137C">
      <w:pPr>
        <w:pStyle w:val="Normalwebb"/>
        <w:tabs>
          <w:tab w:val="left" w:pos="567"/>
        </w:tabs>
        <w:spacing w:after="120"/>
        <w:ind w:left="1191" w:right="567"/>
        <w:outlineLvl w:val="0"/>
        <w:rPr>
          <w:b/>
          <w:bCs/>
          <w:kern w:val="28"/>
          <w:sz w:val="28"/>
        </w:rPr>
      </w:pPr>
      <w:bookmarkStart w:id="16" w:name="_Toc431371471"/>
      <w:r>
        <w:rPr>
          <w:b/>
          <w:bCs/>
          <w:kern w:val="28"/>
          <w:sz w:val="28"/>
        </w:rPr>
        <w:t>Byggnad utvändigt</w:t>
      </w:r>
      <w:bookmarkEnd w:id="16"/>
    </w:p>
    <w:p w:rsidR="00E5137C" w:rsidRDefault="00E5137C" w:rsidP="00BE1A21">
      <w:pPr>
        <w:pStyle w:val="Rubrik3"/>
      </w:pPr>
      <w:bookmarkStart w:id="17" w:name="_Toc431371472"/>
      <w:r>
        <w:t>Räddningstjänstens angreppsvägar</w:t>
      </w:r>
      <w:bookmarkEnd w:id="17"/>
    </w:p>
    <w:p w:rsidR="00E5137C" w:rsidRDefault="00E5137C" w:rsidP="00E5137C">
      <w:pPr>
        <w:pStyle w:val="Locumnormal"/>
      </w:pPr>
      <w:r>
        <w:t>Kontroll sker av de dörrar som utgör angreppsvägar eller fungerar som ingångar till sprinklercentral eller liknande. Även tillträdesvägar (utifrån) på tak för rädd</w:t>
      </w:r>
      <w:r w:rsidR="00420585">
        <w:softHyphen/>
      </w:r>
      <w:r>
        <w:t xml:space="preserve">ningstjänsten omfattas. Angreppsvägar framgår på sjukhusets </w:t>
      </w:r>
      <w:r w:rsidR="00854892">
        <w:t>insatsplan, fram</w:t>
      </w:r>
      <w:r w:rsidR="00420585">
        <w:softHyphen/>
      </w:r>
      <w:r w:rsidR="00854892">
        <w:t>körningskort eller situationsplan brand</w:t>
      </w:r>
      <w:r>
        <w:t>.</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7F2522">
        <w:tc>
          <w:tcPr>
            <w:tcW w:w="2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0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7F2522">
        <w:tc>
          <w:tcPr>
            <w:tcW w:w="24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Angreppsvägar för räddningstjänsten </w:t>
            </w:r>
          </w:p>
        </w:tc>
        <w:tc>
          <w:tcPr>
            <w:tcW w:w="5099"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av låsfunktion och dörröppning med insatsnyckel.</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1 år</w:t>
            </w:r>
          </w:p>
        </w:tc>
      </w:tr>
      <w:tr w:rsidR="007F2522" w:rsidRPr="007F2522" w:rsidTr="007F2522">
        <w:tc>
          <w:tcPr>
            <w:tcW w:w="2421" w:type="dxa"/>
            <w:tcBorders>
              <w:top w:val="single" w:sz="4" w:space="0" w:color="auto"/>
              <w:left w:val="single" w:sz="4" w:space="0" w:color="auto"/>
              <w:bottom w:val="single" w:sz="4" w:space="0" w:color="auto"/>
              <w:right w:val="single" w:sz="4" w:space="0" w:color="auto"/>
            </w:tcBorders>
            <w:vAlign w:val="center"/>
          </w:tcPr>
          <w:p w:rsidR="007F2522" w:rsidRDefault="007F2522">
            <w:pPr>
              <w:pStyle w:val="Locumnormalitabell"/>
            </w:pPr>
            <w:r w:rsidRPr="007F2522">
              <w:t>Larmsändares adress</w:t>
            </w:r>
            <w:r w:rsidR="00420585">
              <w:softHyphen/>
            </w:r>
            <w:r w:rsidRPr="007F2522">
              <w:t>information</w:t>
            </w:r>
          </w:p>
        </w:tc>
        <w:tc>
          <w:tcPr>
            <w:tcW w:w="5099" w:type="dxa"/>
            <w:tcBorders>
              <w:top w:val="single" w:sz="4" w:space="0" w:color="auto"/>
              <w:left w:val="single" w:sz="4" w:space="0" w:color="auto"/>
              <w:bottom w:val="single" w:sz="4" w:space="0" w:color="auto"/>
              <w:right w:val="single" w:sz="4" w:space="0" w:color="auto"/>
            </w:tcBorders>
            <w:vAlign w:val="center"/>
          </w:tcPr>
          <w:p w:rsidR="007F2522" w:rsidRDefault="007F2522">
            <w:pPr>
              <w:pStyle w:val="Locumnormalitabell"/>
            </w:pPr>
            <w:r w:rsidRPr="007F2522">
              <w:t>Gatuadress och byggnadsbeteckning för respektive brandförsvarstablå kontrolleras mot noterade upp</w:t>
            </w:r>
            <w:r w:rsidR="00420585">
              <w:softHyphen/>
            </w:r>
            <w:r w:rsidRPr="007F2522">
              <w:t>gifter vid bemannad larmcentral.</w:t>
            </w:r>
          </w:p>
        </w:tc>
        <w:tc>
          <w:tcPr>
            <w:tcW w:w="1120" w:type="dxa"/>
            <w:tcBorders>
              <w:top w:val="single" w:sz="4" w:space="0" w:color="auto"/>
              <w:left w:val="single" w:sz="4" w:space="0" w:color="auto"/>
              <w:bottom w:val="single" w:sz="4" w:space="0" w:color="auto"/>
              <w:right w:val="single" w:sz="4" w:space="0" w:color="auto"/>
            </w:tcBorders>
            <w:vAlign w:val="center"/>
          </w:tcPr>
          <w:p w:rsidR="007F2522" w:rsidRDefault="007F2522">
            <w:pPr>
              <w:pStyle w:val="Locumnormalitabell"/>
            </w:pPr>
            <w:r w:rsidRPr="007F2522">
              <w:t>1 år</w:t>
            </w:r>
          </w:p>
        </w:tc>
      </w:tr>
    </w:tbl>
    <w:p w:rsidR="00E5137C" w:rsidRDefault="00E5137C" w:rsidP="00E5137C">
      <w:pPr>
        <w:rPr>
          <w:b/>
          <w:bCs/>
          <w:kern w:val="28"/>
          <w:sz w:val="28"/>
          <w:szCs w:val="32"/>
        </w:rPr>
      </w:pPr>
      <w:bookmarkStart w:id="18" w:name="_Hlt16479617"/>
      <w:bookmarkStart w:id="19" w:name="_Toc74487940"/>
      <w:bookmarkEnd w:id="18"/>
    </w:p>
    <w:p w:rsidR="00500565" w:rsidRDefault="00500565">
      <w:pPr>
        <w:rPr>
          <w:b/>
          <w:bCs/>
          <w:kern w:val="28"/>
          <w:sz w:val="28"/>
        </w:rPr>
      </w:pPr>
      <w:r>
        <w:rPr>
          <w:b/>
          <w:bCs/>
          <w:kern w:val="28"/>
          <w:sz w:val="28"/>
        </w:rPr>
        <w:br w:type="page"/>
      </w:r>
    </w:p>
    <w:p w:rsidR="00E5137C" w:rsidRDefault="00E5137C" w:rsidP="00E5137C">
      <w:pPr>
        <w:pStyle w:val="Normalwebb"/>
        <w:tabs>
          <w:tab w:val="left" w:pos="567"/>
        </w:tabs>
        <w:spacing w:after="120"/>
        <w:ind w:left="1191" w:right="567"/>
        <w:outlineLvl w:val="0"/>
        <w:rPr>
          <w:b/>
          <w:bCs/>
          <w:kern w:val="28"/>
          <w:sz w:val="28"/>
          <w:szCs w:val="32"/>
        </w:rPr>
      </w:pPr>
      <w:bookmarkStart w:id="20" w:name="_Toc431371473"/>
      <w:r>
        <w:rPr>
          <w:b/>
          <w:bCs/>
          <w:kern w:val="28"/>
          <w:sz w:val="28"/>
        </w:rPr>
        <w:lastRenderedPageBreak/>
        <w:t>Byggnad invändigt</w:t>
      </w:r>
      <w:bookmarkEnd w:id="20"/>
    </w:p>
    <w:p w:rsidR="00E5137C" w:rsidRDefault="00E5137C" w:rsidP="00BE1A21">
      <w:pPr>
        <w:pStyle w:val="Rubrik3"/>
      </w:pPr>
      <w:bookmarkStart w:id="21" w:name="_Toc431371474"/>
      <w:r>
        <w:t>Brandcellsgränser</w:t>
      </w:r>
      <w:bookmarkEnd w:id="21"/>
    </w:p>
    <w:p w:rsidR="00E5137C" w:rsidRDefault="00E5137C" w:rsidP="00E5137C">
      <w:pPr>
        <w:pStyle w:val="Locumnormal"/>
      </w:pPr>
      <w:r>
        <w:t>Avser brandcellsskiljande konstruktioner i form av väggar och bjälklag. Huvud</w:t>
      </w:r>
      <w:r w:rsidR="00420585">
        <w:softHyphen/>
      </w:r>
      <w:r>
        <w:t>orsaken till att brandcell</w:t>
      </w:r>
      <w:r w:rsidR="009A5806">
        <w:t>s</w:t>
      </w:r>
      <w:r>
        <w:t>gränser försvagas är nya genomföringar för el, tele, data och andra tråd- och rörburna system. Brandcell</w:t>
      </w:r>
      <w:r w:rsidR="009A5806">
        <w:t>s</w:t>
      </w:r>
      <w:r>
        <w:t>gränser framgår på Locums brand</w:t>
      </w:r>
      <w:r w:rsidR="00420585">
        <w:softHyphen/>
      </w:r>
      <w:r>
        <w:t>ritningar.</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rsidP="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Brandcellsgräns</w:t>
            </w:r>
          </w:p>
        </w:tc>
        <w:tc>
          <w:tcPr>
            <w:tcW w:w="5103" w:type="dxa"/>
            <w:tcBorders>
              <w:top w:val="single" w:sz="4" w:space="0" w:color="auto"/>
              <w:left w:val="single" w:sz="4" w:space="0" w:color="auto"/>
              <w:bottom w:val="single" w:sz="4" w:space="0" w:color="auto"/>
              <w:right w:val="single" w:sz="4" w:space="0" w:color="auto"/>
            </w:tcBorders>
            <w:hideMark/>
          </w:tcPr>
          <w:p w:rsidR="0098395A" w:rsidRDefault="00E5137C">
            <w:pPr>
              <w:pStyle w:val="Locumnormalitabell"/>
            </w:pPr>
            <w:r>
              <w:t>Kontroll</w:t>
            </w:r>
            <w:r w:rsidR="0098395A">
              <w:t xml:space="preserve">era att </w:t>
            </w:r>
            <w:r>
              <w:t>brandcellsgränser i hela dess sträckning</w:t>
            </w:r>
            <w:r w:rsidR="0098395A">
              <w:t xml:space="preserve"> är i funktion</w:t>
            </w:r>
            <w:r>
              <w:t xml:space="preserve">. </w:t>
            </w:r>
          </w:p>
          <w:p w:rsidR="00E5137C" w:rsidRDefault="0098395A" w:rsidP="00854892">
            <w:pPr>
              <w:pStyle w:val="Locumnormalitabell"/>
            </w:pPr>
            <w:r>
              <w:t>Beakta särskilt att genomföringar (rör, kablar, ventilationskanaler m</w:t>
            </w:r>
            <w:r w:rsidR="00447A6B">
              <w:t xml:space="preserve"> </w:t>
            </w:r>
            <w:r>
              <w:t xml:space="preserve">m) är brandtätade </w:t>
            </w:r>
            <w:r w:rsidR="00854892">
              <w:t>i</w:t>
            </w:r>
            <w:r>
              <w:t xml:space="preserve"> i</w:t>
            </w:r>
            <w:r w:rsidR="00E5137C">
              <w:t>nstalla</w:t>
            </w:r>
            <w:r w:rsidR="00420585">
              <w:softHyphen/>
            </w:r>
            <w:r w:rsidR="00E5137C">
              <w:t>tionsgolv och undertaksutrymmen</w:t>
            </w:r>
            <w:r>
              <w:t>.</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BE1A21">
      <w:pPr>
        <w:pStyle w:val="Rubrik3"/>
      </w:pPr>
    </w:p>
    <w:p w:rsidR="00E5137C" w:rsidRDefault="00E5137C" w:rsidP="00BE1A21">
      <w:pPr>
        <w:pStyle w:val="Rubrik3"/>
      </w:pPr>
      <w:bookmarkStart w:id="22" w:name="_Toc431371475"/>
      <w:r>
        <w:t>Dörrar</w:t>
      </w:r>
      <w:bookmarkEnd w:id="22"/>
    </w:p>
    <w:p w:rsidR="00E5137C" w:rsidRDefault="00E5137C" w:rsidP="00E5137C">
      <w:pPr>
        <w:pStyle w:val="Locumnormal"/>
      </w:pPr>
      <w:r>
        <w:t>Avser dörrar, portar och luckor för utrymning och i brandcellsgräns. Branddörrar framgår på Locums brandritningar.</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rsidP="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Dörr och lucka i brand</w:t>
            </w:r>
            <w:r w:rsidR="00420585">
              <w:softHyphen/>
            </w:r>
            <w:r>
              <w:t>cellsgräns som normalt står stängd och låst.</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 xml:space="preserve">Kontroll att dörren är hel, stängd och sluter tätt. </w:t>
            </w:r>
            <w:r w:rsidR="00947352">
              <w:t>M</w:t>
            </w:r>
            <w:r>
              <w:t>ot trapphus så ska dörren vara helt tät i under</w:t>
            </w:r>
            <w:r w:rsidR="00420585">
              <w:softHyphen/>
            </w:r>
            <w:r>
              <w:t>kant.</w:t>
            </w:r>
          </w:p>
          <w:p w:rsidR="00E5137C" w:rsidRDefault="00E5137C">
            <w:pPr>
              <w:pStyle w:val="Locumnormalitabell"/>
            </w:pPr>
            <w:r>
              <w:t>Fullständig öppning av dörr utförs. Kontroll att dörren är lätt att öppna samt låsningsmekanism, blockerande föremål, snö etc.</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E5137C">
            <w:pPr>
              <w:pStyle w:val="Locumnormalitabell"/>
            </w:pPr>
            <w:r>
              <w:t>6 mån</w:t>
            </w:r>
          </w:p>
        </w:tc>
      </w:tr>
      <w:tr w:rsidR="00E5137C" w:rsidTr="0087051E">
        <w:tc>
          <w:tcPr>
            <w:tcW w:w="24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37C" w:rsidRPr="0087051E" w:rsidRDefault="00E5137C">
            <w:pPr>
              <w:pStyle w:val="Locumnormalitabell"/>
            </w:pPr>
            <w:r w:rsidRPr="0087051E">
              <w:t>Dörr i brandcellsgräns med dörrstängare eller uppställnings</w:t>
            </w:r>
            <w:r w:rsidRPr="0087051E">
              <w:softHyphen/>
              <w:t>anordning</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137C" w:rsidRPr="0087051E" w:rsidRDefault="00947352">
            <w:pPr>
              <w:pStyle w:val="Locumnormalitabell"/>
              <w:rPr>
                <w:sz w:val="22"/>
              </w:rPr>
            </w:pPr>
            <w:r w:rsidRPr="0087051E">
              <w:t>Kontrollera att dörrstängare stänger dörren och att tillhållning uppnås.</w:t>
            </w:r>
          </w:p>
          <w:p w:rsidR="00E5137C" w:rsidRPr="0087051E" w:rsidRDefault="00E5137C">
            <w:pPr>
              <w:pStyle w:val="Locumnormalitabell"/>
            </w:pPr>
            <w:r w:rsidRPr="0087051E">
              <w:t>Kontroll av ev tätningslister och beträffande fast</w:t>
            </w:r>
            <w:r w:rsidR="00420585">
              <w:softHyphen/>
            </w:r>
            <w:r w:rsidRPr="0087051E">
              <w:t>sättning och att de är oskadade.</w:t>
            </w:r>
          </w:p>
          <w:p w:rsidR="00E5137C" w:rsidRPr="0087051E" w:rsidRDefault="00E5137C">
            <w:pPr>
              <w:pStyle w:val="Locumnormalitabell"/>
            </w:pPr>
            <w:r w:rsidRPr="0087051E">
              <w:t>Fullständig öppning av dörr utförs. Kontroll att dörren är lätt att öppna samt låsningsmekanism, blockerande föremål, snö etc.</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Dörrar i brandcells</w:t>
            </w:r>
            <w:r w:rsidR="00420585">
              <w:softHyphen/>
            </w:r>
            <w:r>
              <w:t>gräns med automatisk dörröppningsfunktion</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Kontrollera att dörren hålls på plats av den elektromekaniska låsspärren.</w:t>
            </w:r>
          </w:p>
          <w:p w:rsidR="00E5137C" w:rsidRDefault="00E5137C" w:rsidP="00447A6B">
            <w:pPr>
              <w:pStyle w:val="Locumnormalitabell"/>
            </w:pPr>
            <w:r>
              <w:t>Kontroll att slag</w:t>
            </w:r>
            <w:r w:rsidR="0087051E">
              <w:t xml:space="preserve">dörrsöppnare är utmärkt </w:t>
            </w:r>
            <w:r w:rsidR="00447A6B">
              <w:t xml:space="preserve">med skylt där bl </w:t>
            </w:r>
            <w:r>
              <w:t>a typbeteckning och dessa egenskaper fram</w:t>
            </w:r>
            <w:r w:rsidR="00420585">
              <w:softHyphen/>
            </w:r>
            <w:r>
              <w:t xml:space="preserve">går.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87051E" w:rsidP="0087051E">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lastRenderedPageBreak/>
              <w:t>Jalusiportar i brandcellsgräns</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Dörrarna kontrolleras i enlighet med leverantörens anvisningar.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Lucka i brandcellsgräns </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Luckor i dolda utrymmen såsom vindar eller out</w:t>
            </w:r>
            <w:r w:rsidR="00420585">
              <w:softHyphen/>
            </w:r>
            <w:r>
              <w:t>nyttjade källarutrymmen ska särskilt beaktas.</w:t>
            </w:r>
          </w:p>
          <w:p w:rsidR="00E5137C" w:rsidRDefault="00E5137C">
            <w:pPr>
              <w:pStyle w:val="Locumnormalitabell"/>
            </w:pPr>
            <w:r>
              <w:t xml:space="preserve">Kontroll att lucka är hel, stängd och sluter tätt.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E5137C">
      <w:pPr>
        <w:rPr>
          <w:b/>
        </w:rPr>
      </w:pPr>
    </w:p>
    <w:p w:rsidR="00E5137C" w:rsidRDefault="00E5137C" w:rsidP="00BE1A21">
      <w:pPr>
        <w:pStyle w:val="Rubrik3"/>
      </w:pPr>
      <w:bookmarkStart w:id="23" w:name="_Toc431371476"/>
      <w:r>
        <w:t>Fönster</w:t>
      </w:r>
      <w:bookmarkEnd w:id="23"/>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Brandklassade fönster</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 xml:space="preserve">Kontroll av att de är intakta utan </w:t>
            </w:r>
            <w:r>
              <w:br/>
              <w:t>mekanisk skada samt så att fönstren inte kan öpp</w:t>
            </w:r>
            <w:r w:rsidR="00420585">
              <w:softHyphen/>
            </w:r>
            <w:r>
              <w:t>nas förutom med nyckel eller annat verktyg.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Fönster för utrymning</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att fönster är lätt att öppna.</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bl>
    <w:p w:rsidR="00E5137C" w:rsidRDefault="00E5137C" w:rsidP="00E5137C">
      <w:pPr>
        <w:rPr>
          <w:b/>
        </w:rPr>
      </w:pPr>
    </w:p>
    <w:p w:rsidR="00E5137C" w:rsidRDefault="00E5137C" w:rsidP="00BE1A21">
      <w:pPr>
        <w:pStyle w:val="Rubrik3"/>
      </w:pPr>
      <w:bookmarkStart w:id="24" w:name="_Toc431371477"/>
      <w:r>
        <w:t>Bärverk</w:t>
      </w:r>
      <w:bookmarkEnd w:id="24"/>
    </w:p>
    <w:p w:rsidR="00E5137C" w:rsidRDefault="00E5137C" w:rsidP="00E5137C">
      <w:pPr>
        <w:pStyle w:val="Locumnormal"/>
      </w:pPr>
      <w:r>
        <w:t>Under driftskedet är risken att det ska bli skador på brandskyddet till bärverket liten. Undantaget är brandskyddsmålade eller inklädda pelare som behöver kon</w:t>
      </w:r>
      <w:r w:rsidR="00420585">
        <w:softHyphen/>
      </w:r>
      <w:r>
        <w:t xml:space="preserve">trolleras systematiskt. </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Brandskyddsmålade eller inklädda pelare</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87051E">
            <w:pPr>
              <w:pStyle w:val="Locumnormalitabell"/>
              <w:rPr>
                <w:highlight w:val="yellow"/>
              </w:rPr>
            </w:pPr>
            <w:r>
              <w:t>Kontroll att pelarens skyddande lager</w:t>
            </w:r>
            <w:r w:rsidR="0087051E">
              <w:t xml:space="preserve"> är intakt</w:t>
            </w:r>
            <w:r>
              <w:t>.</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E5137C">
            <w:pPr>
              <w:pStyle w:val="Locumnormalitabell"/>
              <w:rPr>
                <w:highlight w:val="yellow"/>
              </w:rPr>
            </w:pPr>
            <w:r>
              <w:t xml:space="preserve">2 år </w:t>
            </w:r>
          </w:p>
        </w:tc>
      </w:tr>
    </w:tbl>
    <w:p w:rsidR="00E5137C" w:rsidRDefault="00E5137C" w:rsidP="00E5137C">
      <w:pPr>
        <w:pStyle w:val="Normalwebb"/>
        <w:tabs>
          <w:tab w:val="left" w:pos="567"/>
        </w:tabs>
        <w:spacing w:after="120"/>
        <w:ind w:left="1191" w:right="567"/>
        <w:outlineLvl w:val="0"/>
        <w:rPr>
          <w:b/>
          <w:bCs/>
          <w:kern w:val="28"/>
          <w:sz w:val="28"/>
        </w:rPr>
      </w:pPr>
      <w:r>
        <w:rPr>
          <w:b/>
          <w:bCs/>
          <w:kern w:val="28"/>
          <w:sz w:val="28"/>
          <w:szCs w:val="32"/>
        </w:rPr>
        <w:br w:type="page"/>
      </w:r>
      <w:bookmarkStart w:id="25" w:name="_Toc431371478"/>
      <w:r>
        <w:rPr>
          <w:b/>
          <w:bCs/>
          <w:kern w:val="28"/>
          <w:sz w:val="28"/>
        </w:rPr>
        <w:lastRenderedPageBreak/>
        <w:t>Byggnad invändigt – egenkontroll av brandskyddet</w:t>
      </w:r>
      <w:bookmarkEnd w:id="25"/>
    </w:p>
    <w:p w:rsidR="00E5137C" w:rsidRDefault="00E5137C" w:rsidP="00BE1A21">
      <w:pPr>
        <w:pStyle w:val="Rubrik3"/>
      </w:pPr>
      <w:bookmarkStart w:id="26" w:name="_Toc431371479"/>
      <w:r>
        <w:t>Gemensamma utrymmen (Locum yta)</w:t>
      </w:r>
      <w:bookmarkEnd w:id="26"/>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rsidP="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Utrymningsvägar </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87051E">
            <w:pPr>
              <w:pStyle w:val="Locumnormalitabell"/>
            </w:pPr>
            <w:r>
              <w:t xml:space="preserve">Kontroll att </w:t>
            </w:r>
            <w:r w:rsidR="0087051E">
              <w:t>utrymningsvägar är fria från</w:t>
            </w:r>
            <w:r>
              <w:t xml:space="preserve"> brännbart material eller skrymmande föremål.</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Korridorer och passager </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av att passager är fria från materiel som försvårar utrymning. En fri bredd på 1,3 meter ska finnas.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Ordning och reda</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87051E">
            <w:pPr>
              <w:pStyle w:val="Locumnormalitabell"/>
            </w:pPr>
            <w:r>
              <w:t xml:space="preserve">Kontroll </w:t>
            </w:r>
            <w:r w:rsidR="0087051E">
              <w:t xml:space="preserve">av </w:t>
            </w:r>
            <w:r>
              <w:t xml:space="preserve">att förvaring sker </w:t>
            </w:r>
            <w:r w:rsidR="0087051E">
              <w:t>på avsedd plats</w:t>
            </w:r>
            <w:r>
              <w:t xml:space="preserve">.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3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Förvaring nära sprinkler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att sprinklerhuvuden inte täcks över eller att de skärmas av</w:t>
            </w:r>
            <w:r w:rsidR="002F4C5D">
              <w:t>,</w:t>
            </w:r>
            <w:r>
              <w:t xml:space="preserve"> till exempel takbelysning, drape</w:t>
            </w:r>
            <w:r w:rsidR="00420585">
              <w:softHyphen/>
            </w:r>
            <w:r>
              <w:t>rier eller höga hyllor. Sprinklerhuvudet ska ha minst 0,5 meter fritt luftrum under sig.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Brandlarm</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Kontroller</w:t>
            </w:r>
            <w:r w:rsidR="002F4C5D">
              <w:t>a</w:t>
            </w:r>
            <w:r>
              <w:t xml:space="preserve"> att detektorer och larmknappar inte är blockerade, övertäckta, mekaniskt skadade eller att föremål hängs i utrustningen.</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Brandredskap</w:t>
            </w:r>
          </w:p>
        </w:tc>
        <w:tc>
          <w:tcPr>
            <w:tcW w:w="5103" w:type="dxa"/>
            <w:tcBorders>
              <w:top w:val="single" w:sz="4" w:space="0" w:color="auto"/>
              <w:left w:val="single" w:sz="4" w:space="0" w:color="auto"/>
              <w:bottom w:val="single" w:sz="4" w:space="0" w:color="auto"/>
              <w:right w:val="single" w:sz="4" w:space="0" w:color="auto"/>
            </w:tcBorders>
            <w:vAlign w:val="center"/>
            <w:hideMark/>
          </w:tcPr>
          <w:p w:rsidR="00854892" w:rsidRDefault="00E5137C" w:rsidP="00854892">
            <w:pPr>
              <w:pStyle w:val="Locumnormalitabell"/>
            </w:pPr>
            <w:r>
              <w:t xml:space="preserve">Kontroll att brandredskap finns på plats, </w:t>
            </w:r>
            <w:r w:rsidR="00854892">
              <w:t xml:space="preserve">är </w:t>
            </w:r>
            <w:r>
              <w:t>skyl</w:t>
            </w:r>
            <w:r w:rsidR="00420585">
              <w:softHyphen/>
            </w:r>
            <w:r>
              <w:t xml:space="preserve">tade och </w:t>
            </w:r>
            <w:r w:rsidR="0087051E">
              <w:t xml:space="preserve">fria från </w:t>
            </w:r>
            <w:r w:rsidR="00252BD1">
              <w:t>blockerande föremål.</w:t>
            </w:r>
          </w:p>
          <w:p w:rsidR="00E5137C" w:rsidRDefault="00854892" w:rsidP="00854892">
            <w:pPr>
              <w:pStyle w:val="Locumnormalitabell"/>
            </w:pPr>
            <w:r>
              <w:t>Kontrollera att brandredskap</w:t>
            </w:r>
            <w:r w:rsidR="00E5137C">
              <w:t xml:space="preserve"> inte har synliga skador.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Utrymningsplaner</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 xml:space="preserve">Kontroll att planen stämmer överens med rådande förhållanden samt </w:t>
            </w:r>
            <w:r w:rsidR="002F4C5D">
              <w:t xml:space="preserve">att </w:t>
            </w:r>
            <w:r>
              <w:t>planen inte är skymd eller skadad.</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El-centraler</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Enklare översyn av el-centraler sker så att en fri yta på 1,2 meter finns framför el-centraler. Kontroll att inga uppenbara skador förekommer.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rsidP="00252BD1">
            <w:pPr>
              <w:pStyle w:val="Locumnormalitabell"/>
            </w:pPr>
            <w:r>
              <w:t>Belysningsarmaturer och heta ytor</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Kontroll av att belysningsarmaturer inte finns pla</w:t>
            </w:r>
            <w:r w:rsidR="00420585">
              <w:softHyphen/>
            </w:r>
            <w:r>
              <w:t xml:space="preserve">cerade för nära brännbart materiel eller är tända i onödan. </w:t>
            </w:r>
          </w:p>
          <w:p w:rsidR="00E5137C" w:rsidRDefault="00E5137C">
            <w:pPr>
              <w:pStyle w:val="Locumnormalitabell"/>
            </w:pPr>
            <w:r>
              <w:t>Kontroll att inga blinkande eller glödda lysrör finns.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Utrymningsskylt</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Kontrollera att utrymningsskylt lyser och pekar i rätt riktning samt att det inte är skymda.</w:t>
            </w:r>
          </w:p>
          <w:p w:rsidR="00E5137C" w:rsidRDefault="00252BD1">
            <w:pPr>
              <w:pStyle w:val="Locumnormalitabell"/>
            </w:pPr>
            <w:r>
              <w:t>Kontrollera ev</w:t>
            </w:r>
            <w:r w:rsidR="00E5137C">
              <w:t xml:space="preserve"> skyltar med självtestsystem så att lampa för fel inte lyser.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rsidP="00BE1A21">
            <w:pPr>
              <w:pStyle w:val="Locumnormalitabell"/>
              <w:spacing w:after="120"/>
            </w:pPr>
            <w:r>
              <w:lastRenderedPageBreak/>
              <w:t>Efterlysande utrymningsskylt</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rsidP="00BE1A21">
            <w:pPr>
              <w:pStyle w:val="Locumnormalitabell"/>
              <w:spacing w:after="120"/>
            </w:pPr>
            <w:r>
              <w:t xml:space="preserve">Kontrollera att skylt finns på plats och pekar i rätt riktning.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BE1A21">
      <w:pPr>
        <w:pStyle w:val="Rubrik3"/>
      </w:pPr>
      <w:bookmarkStart w:id="27" w:name="_Toc431371480"/>
      <w:r>
        <w:t>Enskilda utrymmen</w:t>
      </w:r>
      <w:bookmarkEnd w:id="27"/>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Korridorer och passager </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Kontroll av att passager är fria från materiel som försvårar utrymning. En fri bredd på 0,9 meter ska alltid finnas. Där sängliggande patienter kan vistas ska en fri bred på 1,3 meter finnas.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Ordning och reda</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87051E" w:rsidP="00BE1A21">
            <w:pPr>
              <w:pStyle w:val="Locumnormalitabell"/>
              <w:spacing w:after="120"/>
            </w:pPr>
            <w:r>
              <w:t>Kontroll av att förvaring sker på avsedd plats.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3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Förvaring nära sprinkler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Kontroll att sprinklerhuvuden inte täcks över eller att de skärmas av</w:t>
            </w:r>
            <w:r w:rsidR="002F4C5D">
              <w:t>,</w:t>
            </w:r>
            <w:r>
              <w:t xml:space="preserve"> till exempel takbelysning, drape</w:t>
            </w:r>
            <w:r w:rsidR="00420585">
              <w:softHyphen/>
            </w:r>
            <w:r>
              <w:t>rier eller höga hyllor. Sprinklerhuvudet ska ha minst 0,5 meter fritt luftrum under sig.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Brandlarm</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Kontroller</w:t>
            </w:r>
            <w:r w:rsidR="002F4C5D">
              <w:t>a</w:t>
            </w:r>
            <w:r>
              <w:t xml:space="preserve"> att detektorer och larmknappar inte är blockerade, övertäckta, mekaniskt skadade eller att föremål hängs i utrustningen.</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Brandredskap</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2F4C5D">
            <w:pPr>
              <w:pStyle w:val="Locumnormalitabell"/>
              <w:spacing w:after="120"/>
            </w:pPr>
            <w:r>
              <w:t xml:space="preserve">Kontroll att brandredskap finns på plats, </w:t>
            </w:r>
            <w:r w:rsidR="002F4C5D">
              <w:t xml:space="preserve">är </w:t>
            </w:r>
            <w:r>
              <w:t>skyl</w:t>
            </w:r>
            <w:r w:rsidR="00420585">
              <w:softHyphen/>
            </w:r>
            <w:r>
              <w:t>tade och inte är blockerade samt inte har synliga skador.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Utrymningsplaner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 xml:space="preserve">Kontroll att planen stämmer överens med rådande förhållanden samt </w:t>
            </w:r>
            <w:r w:rsidR="002F4C5D">
              <w:t xml:space="preserve">att </w:t>
            </w:r>
            <w:r>
              <w:t>planen inte är skymd eller skadad.</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El-centraler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Enklare översyn av el-centraler sker så att en fri yta på 1,2 meter finns framför el-centraler samt att ingen lagring av brännbart materiel sker närmare än 1 meter bredvid elcentralen. Kontroll att inga uppenbara skador förekommer.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252BD1">
            <w:pPr>
              <w:pStyle w:val="Locumnormalitabell"/>
            </w:pPr>
            <w:r>
              <w:t>Belysningsarmaturer och heta ytor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rPr>
                <w:sz w:val="22"/>
              </w:rPr>
            </w:pPr>
            <w:r>
              <w:t>Kontroll av att belysningsarmaturer inte finns pla</w:t>
            </w:r>
            <w:r w:rsidR="00420585">
              <w:softHyphen/>
            </w:r>
            <w:r>
              <w:t xml:space="preserve">cerade för nära brännbart materiel eller är tända i onödan. </w:t>
            </w:r>
          </w:p>
          <w:p w:rsidR="00E5137C" w:rsidRDefault="00E5137C" w:rsidP="00BE1A21">
            <w:pPr>
              <w:pStyle w:val="Locumnormalitabell"/>
              <w:spacing w:after="120"/>
            </w:pPr>
            <w:r>
              <w:t>Kontroll att inga blinkande eller glödda lysrör finns.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Utrymningsskylt</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rPr>
                <w:sz w:val="22"/>
              </w:rPr>
            </w:pPr>
            <w:r>
              <w:t>I korridorer och passager kontrolleras att utrym</w:t>
            </w:r>
            <w:r w:rsidR="00420585">
              <w:softHyphen/>
            </w:r>
            <w:r>
              <w:t>ningsskylt inte är skymda eller skadade.</w:t>
            </w:r>
          </w:p>
          <w:p w:rsidR="00E5137C" w:rsidRDefault="00E5137C">
            <w:pPr>
              <w:pStyle w:val="Locumnormalitabell"/>
            </w:pPr>
            <w:r>
              <w:t>Kontrollera att utrymningsskylt lyser och pekar i rätt riktning.</w:t>
            </w:r>
          </w:p>
          <w:p w:rsidR="00E5137C" w:rsidRDefault="00E5137C" w:rsidP="00252BD1">
            <w:pPr>
              <w:pStyle w:val="Locumnormalitabell"/>
            </w:pPr>
            <w:r>
              <w:lastRenderedPageBreak/>
              <w:t>Kontrollera ev skyltar med självtestsystem så att lampa för fel inte lyser.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lastRenderedPageBreak/>
              <w:t>6 mån</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Efterlysande utrymningsskylt</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Kontrollera att skylt finns på plats och pekar i rätt riktning.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E5137C"/>
    <w:p w:rsidR="00E5137C" w:rsidRDefault="00E5137C" w:rsidP="00BE1A21">
      <w:pPr>
        <w:pStyle w:val="Rubrik3"/>
      </w:pPr>
      <w:bookmarkStart w:id="28" w:name="_Toc431371481"/>
      <w:r>
        <w:t>Driftutrymmen</w:t>
      </w:r>
      <w:bookmarkEnd w:id="28"/>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21"/>
        <w:gridCol w:w="5099"/>
        <w:gridCol w:w="1120"/>
      </w:tblGrid>
      <w:tr w:rsidR="00E5137C" w:rsidTr="0098395A">
        <w:tc>
          <w:tcPr>
            <w:tcW w:w="24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137C" w:rsidRDefault="00E5137C">
            <w:pPr>
              <w:pStyle w:val="Locumnormalitabell"/>
              <w:rPr>
                <w:b/>
              </w:rPr>
            </w:pPr>
            <w:r>
              <w:rPr>
                <w:b/>
              </w:rPr>
              <w:t>Objekt, funktion</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5137C" w:rsidRDefault="00E5137C" w:rsidP="00E5137C">
            <w:pPr>
              <w:pStyle w:val="Locumnormalitabell"/>
              <w:rPr>
                <w:b/>
              </w:rPr>
            </w:pPr>
            <w:r>
              <w:rPr>
                <w:b/>
              </w:rPr>
              <w:t>Intervall</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Ordning och reda</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rPr>
                <w:sz w:val="22"/>
              </w:rPr>
            </w:pPr>
            <w:r>
              <w:t>Kontroll att ingen onödig förvaring sker med brännbart material. Föremål som behövs för ut</w:t>
            </w:r>
            <w:r w:rsidR="00420585">
              <w:softHyphen/>
            </w:r>
            <w:r>
              <w:t xml:space="preserve">rymmet får förvaras på ordnad plats i rummet, så långt från utrustningen som möjligt. </w:t>
            </w:r>
          </w:p>
          <w:p w:rsidR="00E5137C" w:rsidRDefault="00E5137C" w:rsidP="00BE1A21">
            <w:pPr>
              <w:pStyle w:val="Locumnormalitabell"/>
              <w:spacing w:after="120"/>
            </w:pPr>
            <w:r>
              <w:t>Papperskorgar ska vara av plåt med självstängande lock.</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Förvaring nära sprinkler</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Kontroll att sprinklerhuvuden inte täcks över eller att de skärmas av</w:t>
            </w:r>
            <w:r w:rsidR="002F4C5D">
              <w:t>,</w:t>
            </w:r>
            <w:r>
              <w:t xml:space="preserve"> till exempel takbelysning, drape</w:t>
            </w:r>
            <w:r w:rsidR="00420585">
              <w:softHyphen/>
            </w:r>
            <w:r>
              <w:t>rier eller höga hyllor. Sprinklerhuvudet ska ha minst 0,5 meter fritt luftrum under sig.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Brandlarm</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Kontroller</w:t>
            </w:r>
            <w:r w:rsidR="002F4C5D">
              <w:t>a</w:t>
            </w:r>
            <w:r>
              <w:t xml:space="preserve"> att detektorer och larmknappar inte är blockerade, övertäckta, mekaniskt skadade eller att föremål hängs i utrustningen.</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Brandredskap</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 xml:space="preserve">Kontroll att brandredskap finns på plats, </w:t>
            </w:r>
            <w:r w:rsidR="00252BD1">
              <w:t xml:space="preserve">är </w:t>
            </w:r>
            <w:r>
              <w:t>skyl</w:t>
            </w:r>
            <w:r w:rsidR="00420585">
              <w:softHyphen/>
            </w:r>
            <w:r>
              <w:t>tade och inte är blockerade samt inte har synliga skador.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highlight w:val="yellow"/>
              </w:rPr>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Risk för olycksfall</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Kontroll att elkablar, slangar, arbetsmaterial m</w:t>
            </w:r>
            <w:r w:rsidR="00252BD1">
              <w:t xml:space="preserve"> </w:t>
            </w:r>
            <w:r>
              <w:t>m är förlagda så att de varken skadas, vållar olycks</w:t>
            </w:r>
            <w:r w:rsidR="00420585">
              <w:softHyphen/>
            </w:r>
            <w:r>
              <w:t>fall eller förhindrar utrymning.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Utrymningsplaner</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rsidP="00BE1A21">
            <w:pPr>
              <w:pStyle w:val="Locumnormalitabell"/>
              <w:spacing w:after="120"/>
            </w:pPr>
            <w:r>
              <w:t xml:space="preserve">Kontroll att planen stämmer överens med rådande förhållanden samt </w:t>
            </w:r>
            <w:r w:rsidR="002F4C5D">
              <w:t xml:space="preserve">att </w:t>
            </w:r>
            <w:r>
              <w:t>planen inte är skymd eller skadad.</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El-centraler</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rsidP="00BE1A21">
            <w:pPr>
              <w:pStyle w:val="Locumnormalitabell"/>
              <w:spacing w:after="120"/>
            </w:pPr>
            <w:r>
              <w:t>Enklare översyn av el-centraler sker så att en fri yta på 1,2 meter finns framför el-centraler. Kontroll att inga uppenbara skador förekommer.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Belysningsarmaturer och heta ytor</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rsidP="00BE1A21">
            <w:pPr>
              <w:pStyle w:val="Locumnormalitabell"/>
              <w:spacing w:after="120"/>
              <w:rPr>
                <w:sz w:val="22"/>
              </w:rPr>
            </w:pPr>
            <w:r>
              <w:t xml:space="preserve">Kontroll av att belysningsarmaturer inte finns placerade för nära brännbart materiel eller är tända i onödan. </w:t>
            </w:r>
          </w:p>
          <w:p w:rsidR="00E5137C" w:rsidRDefault="00E5137C" w:rsidP="00BE1A21">
            <w:pPr>
              <w:pStyle w:val="Locumnormalitabell"/>
              <w:spacing w:after="120"/>
            </w:pPr>
            <w:r>
              <w:t>Kontroll att inga blinkande eller glödda lysrör finns.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lastRenderedPageBreak/>
              <w:t>Utrymningsskylt</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I korridorer och passager kontrolleras att utrym</w:t>
            </w:r>
            <w:r w:rsidR="00420585">
              <w:softHyphen/>
            </w:r>
            <w:r>
              <w:t>ningsskylt</w:t>
            </w:r>
            <w:r w:rsidR="00252BD1">
              <w:t>ar</w:t>
            </w:r>
            <w:r>
              <w:t xml:space="preserve"> inte är skymda eller skadade.</w:t>
            </w:r>
          </w:p>
          <w:p w:rsidR="00E5137C" w:rsidRDefault="00E5137C">
            <w:pPr>
              <w:pStyle w:val="Locumnormalitabell"/>
            </w:pPr>
            <w:r>
              <w:t>Kontrollera att utrymningsskylt lyser och pekar i rätt riktning.</w:t>
            </w:r>
          </w:p>
          <w:p w:rsidR="00E5137C" w:rsidRDefault="00E5137C" w:rsidP="00252BD1">
            <w:pPr>
              <w:pStyle w:val="Locumnormalitabell"/>
            </w:pPr>
            <w:r>
              <w:t>Kontrollera ev skyltar med självtestsystem så att lampa för fel inte lyser.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24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Efterlysande utrymningsskylt</w:t>
            </w:r>
          </w:p>
        </w:tc>
        <w:tc>
          <w:tcPr>
            <w:tcW w:w="510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 xml:space="preserve">Kontrollera att skylt finns på plats och pekar i rätt riktning.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500565" w:rsidRDefault="00500565" w:rsidP="00E5137C">
      <w:pPr>
        <w:pStyle w:val="Normalwebb"/>
        <w:tabs>
          <w:tab w:val="left" w:pos="567"/>
        </w:tabs>
        <w:spacing w:after="120"/>
        <w:ind w:left="1191" w:right="567"/>
        <w:outlineLvl w:val="0"/>
        <w:rPr>
          <w:b/>
          <w:bCs/>
          <w:kern w:val="28"/>
          <w:sz w:val="28"/>
        </w:rPr>
      </w:pPr>
    </w:p>
    <w:p w:rsidR="00E5137C" w:rsidRDefault="00E5137C" w:rsidP="00E5137C">
      <w:pPr>
        <w:pStyle w:val="Normalwebb"/>
        <w:tabs>
          <w:tab w:val="left" w:pos="567"/>
        </w:tabs>
        <w:spacing w:after="120"/>
        <w:ind w:left="1191" w:right="567"/>
        <w:outlineLvl w:val="0"/>
        <w:rPr>
          <w:b/>
          <w:bCs/>
          <w:kern w:val="28"/>
          <w:sz w:val="28"/>
        </w:rPr>
      </w:pPr>
      <w:bookmarkStart w:id="29" w:name="_Toc431371482"/>
      <w:r>
        <w:rPr>
          <w:b/>
          <w:bCs/>
          <w:kern w:val="28"/>
          <w:sz w:val="28"/>
        </w:rPr>
        <w:t>Försörjningssystem för flytande och gasformiga medier i bygg</w:t>
      </w:r>
      <w:r w:rsidR="00420585">
        <w:rPr>
          <w:b/>
          <w:bCs/>
          <w:kern w:val="28"/>
          <w:sz w:val="28"/>
        </w:rPr>
        <w:softHyphen/>
      </w:r>
      <w:r>
        <w:rPr>
          <w:b/>
          <w:bCs/>
          <w:kern w:val="28"/>
          <w:sz w:val="28"/>
        </w:rPr>
        <w:t>nad</w:t>
      </w:r>
      <w:bookmarkEnd w:id="29"/>
    </w:p>
    <w:p w:rsidR="00E5137C" w:rsidRDefault="00E5137C" w:rsidP="00BE1A21">
      <w:pPr>
        <w:pStyle w:val="Rubrik3"/>
      </w:pPr>
      <w:bookmarkStart w:id="30" w:name="_Toc74487959"/>
      <w:bookmarkStart w:id="31" w:name="_Toc431371483"/>
      <w:r>
        <w:t>Allmänt</w:t>
      </w:r>
      <w:bookmarkEnd w:id="30"/>
      <w:bookmarkEnd w:id="31"/>
    </w:p>
    <w:p w:rsidR="00E5137C" w:rsidRDefault="00E5137C" w:rsidP="00E5137C">
      <w:pPr>
        <w:pStyle w:val="Locumnormal"/>
      </w:pPr>
      <w:r>
        <w:t xml:space="preserve">Kontroll sker där Locum utgör tillståndshavare eller genom avtal med hyres-gästen </w:t>
      </w:r>
      <w:r w:rsidR="002F4C5D">
        <w:t xml:space="preserve">som </w:t>
      </w:r>
      <w:r>
        <w:t>ansvarar för de aktuella systemen samt lokalerna. Samråd sker i aktuella fall med verksamhetens föreståndare för hantering av brandfarlig vara. Objekts</w:t>
      </w:r>
      <w:r w:rsidR="00420585">
        <w:softHyphen/>
      </w:r>
      <w:r>
        <w:t xml:space="preserve">specifik </w:t>
      </w:r>
      <w:r>
        <w:rPr>
          <w:noProof/>
        </w:rPr>
        <w:t>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Tillståndet</w:t>
            </w:r>
          </w:p>
        </w:tc>
        <w:tc>
          <w:tcPr>
            <w:tcW w:w="5528" w:type="dxa"/>
            <w:tcBorders>
              <w:top w:val="single" w:sz="4" w:space="0" w:color="auto"/>
              <w:left w:val="single" w:sz="4" w:space="0" w:color="auto"/>
              <w:bottom w:val="single" w:sz="4" w:space="0" w:color="auto"/>
              <w:right w:val="single" w:sz="4" w:space="0" w:color="auto"/>
            </w:tcBorders>
            <w:hideMark/>
          </w:tcPr>
          <w:p w:rsidR="00854892" w:rsidRDefault="00854892">
            <w:pPr>
              <w:pStyle w:val="Locumnormalitabell"/>
            </w:pPr>
            <w:r>
              <w:t>Kontrollera att tillståndet är giltigt.</w:t>
            </w:r>
          </w:p>
          <w:p w:rsidR="00E5137C" w:rsidRDefault="00E5137C">
            <w:pPr>
              <w:pStyle w:val="Locumnormalitabell"/>
            </w:pPr>
            <w:r>
              <w:t>Kontroll att hanteringen sker i enlighet med tillståndet</w:t>
            </w:r>
            <w:r w:rsidR="00854892">
              <w:t>.</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Instruktion</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Kontroll att drift och underhållsinstruktionerna är aktuella och efterföljs.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Utbildning</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Kontroll att föreståndare och driftpersonal har rätt kompetens.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E5137C"/>
    <w:p w:rsidR="00252BD1" w:rsidRDefault="00252BD1">
      <w:pPr>
        <w:rPr>
          <w:b/>
          <w:szCs w:val="20"/>
        </w:rPr>
      </w:pPr>
      <w:r>
        <w:br w:type="page"/>
      </w:r>
    </w:p>
    <w:p w:rsidR="00E5137C" w:rsidRDefault="00E5137C" w:rsidP="00BE1A21">
      <w:pPr>
        <w:pStyle w:val="Rubrik3"/>
      </w:pPr>
      <w:bookmarkStart w:id="32" w:name="_Toc431371484"/>
      <w:r>
        <w:lastRenderedPageBreak/>
        <w:t>Fasta gassystem</w:t>
      </w:r>
      <w:bookmarkEnd w:id="32"/>
      <w:r>
        <w:t xml:space="preserve"> </w:t>
      </w:r>
    </w:p>
    <w:p w:rsidR="00E5137C" w:rsidRDefault="00E5137C" w:rsidP="00E5137C">
      <w:pPr>
        <w:pStyle w:val="Locumnormal"/>
      </w:pPr>
      <w:r>
        <w:t xml:space="preserve">Objektsspecifik </w:t>
      </w:r>
      <w:r>
        <w:rPr>
          <w:noProof/>
        </w:rPr>
        <w:t>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Fasta gassystem, gascentral</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Gascentral (invändigt utrymme eller utvändigt skåp) kontrolleras avseende skyltning, brandteknisk avskilj</w:t>
            </w:r>
            <w:r w:rsidR="00420585">
              <w:softHyphen/>
            </w:r>
            <w:r>
              <w:t>ning, mekanisk påverkan på utrustningen samt så att tillträdesskydd (låsning) finns och fungerar.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Fasta gassystem, gasledningar</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Enklare okulär besiktning av gasledningar för kontroll av uppenbara skador. Rörövergångar från golv eller vägg till fast inredning beaktas särskilt.</w:t>
            </w:r>
          </w:p>
          <w:p w:rsidR="00E5137C" w:rsidRDefault="00E5137C">
            <w:pPr>
              <w:pStyle w:val="Locumnormalitabell"/>
            </w:pPr>
            <w:r>
              <w:t>Kontroll av att gasledningar är försedda med väl synlig skyltning för brandfarlig vara.</w:t>
            </w:r>
          </w:p>
          <w:p w:rsidR="00E5137C" w:rsidRDefault="00E5137C">
            <w:pPr>
              <w:pStyle w:val="Locumnormalitabell"/>
            </w:pPr>
            <w:r>
              <w:t>Systemöversyner registreras som genomförd kontroll.</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E5137C"/>
    <w:p w:rsidR="00E5137C" w:rsidRDefault="00E5137C" w:rsidP="00BE1A21">
      <w:pPr>
        <w:pStyle w:val="Rubrik3"/>
      </w:pPr>
      <w:bookmarkStart w:id="33" w:name="_Toc431371485"/>
      <w:r>
        <w:t xml:space="preserve">Hantering av </w:t>
      </w:r>
      <w:r w:rsidR="009A547D">
        <w:t>diesel i reservkraftsanläggning</w:t>
      </w:r>
      <w:bookmarkEnd w:id="33"/>
    </w:p>
    <w:p w:rsidR="009A547D" w:rsidRPr="00EF0F74" w:rsidRDefault="00E5137C" w:rsidP="00EF0F74">
      <w:pPr>
        <w:pStyle w:val="Locumnormal"/>
      </w:pPr>
      <w:r w:rsidRPr="00E5137C">
        <w:t>Objektsspecifik rutin för drift- och underhåll krävs.</w:t>
      </w:r>
    </w:p>
    <w:tbl>
      <w:tblPr>
        <w:tblW w:w="8789" w:type="dxa"/>
        <w:tblInd w:w="1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1985"/>
        <w:gridCol w:w="5244"/>
        <w:gridCol w:w="1560"/>
      </w:tblGrid>
      <w:tr w:rsidR="009A547D" w:rsidRPr="009A547D" w:rsidTr="007E14EC">
        <w:trPr>
          <w:cantSplit/>
          <w:tblHeader/>
        </w:trPr>
        <w:tc>
          <w:tcPr>
            <w:tcW w:w="1985" w:type="dxa"/>
            <w:tcBorders>
              <w:top w:val="single" w:sz="4" w:space="0" w:color="auto"/>
              <w:left w:val="single" w:sz="4" w:space="0" w:color="auto"/>
              <w:bottom w:val="single" w:sz="6" w:space="0" w:color="auto"/>
              <w:right w:val="single" w:sz="6" w:space="0" w:color="auto"/>
            </w:tcBorders>
            <w:shd w:val="clear" w:color="auto" w:fill="D9D9D9" w:themeFill="background1" w:themeFillShade="D9"/>
            <w:hideMark/>
          </w:tcPr>
          <w:p w:rsidR="009A547D" w:rsidRDefault="009A547D" w:rsidP="009A547D">
            <w:pPr>
              <w:pStyle w:val="Locumnormalitabell"/>
              <w:rPr>
                <w:b/>
              </w:rPr>
            </w:pPr>
            <w:r>
              <w:rPr>
                <w:b/>
              </w:rPr>
              <w:t>Objekt, funktion</w:t>
            </w:r>
          </w:p>
        </w:tc>
        <w:tc>
          <w:tcPr>
            <w:tcW w:w="5244"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9A547D" w:rsidRDefault="009A547D" w:rsidP="009A547D">
            <w:pPr>
              <w:pStyle w:val="Locumnormalitabell"/>
              <w:rPr>
                <w:b/>
              </w:rPr>
            </w:pPr>
            <w:r>
              <w:rPr>
                <w:b/>
              </w:rPr>
              <w:t>Underhålls</w:t>
            </w:r>
            <w:r>
              <w:rPr>
                <w:b/>
              </w:rPr>
              <w:softHyphen/>
              <w:t>moment</w:t>
            </w:r>
          </w:p>
        </w:tc>
        <w:tc>
          <w:tcPr>
            <w:tcW w:w="156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rsidR="009A547D" w:rsidRDefault="009A547D" w:rsidP="009A547D">
            <w:pPr>
              <w:pStyle w:val="Locumnormalitabell"/>
              <w:rPr>
                <w:b/>
              </w:rPr>
            </w:pPr>
            <w:r>
              <w:rPr>
                <w:b/>
              </w:rPr>
              <w:t>Intervall</w:t>
            </w:r>
          </w:p>
        </w:tc>
      </w:tr>
      <w:tr w:rsidR="009A547D" w:rsidTr="007E14EC">
        <w:trPr>
          <w:cantSplit/>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Läckage</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Okulär kontroll av cisterner, ventiler, anslutningar, rör och kopplingar</w:t>
            </w:r>
            <w:r w:rsidR="002F4C5D">
              <w:t>.</w:t>
            </w:r>
          </w:p>
          <w:p w:rsidR="009A547D" w:rsidRDefault="009A547D" w:rsidP="009A547D">
            <w:pPr>
              <w:pStyle w:val="Locumnormalitabell"/>
            </w:pPr>
            <w:r>
              <w:t>Okulär kontroll av Invallning/spilltråg.</w:t>
            </w:r>
          </w:p>
          <w:p w:rsidR="009A547D" w:rsidRDefault="009A547D" w:rsidP="009A547D">
            <w:pPr>
              <w:pStyle w:val="Locumnormalitabell"/>
            </w:pPr>
            <w:r>
              <w:t>Kontroll av att läckagevakt och nivåmätare fungerar och ger signal till driften vid läckage/överfyllning</w:t>
            </w:r>
            <w:r w:rsidR="002F4C5D">
              <w:t>.</w:t>
            </w:r>
          </w:p>
        </w:tc>
        <w:tc>
          <w:tcPr>
            <w:tcW w:w="1560"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3 mån</w:t>
            </w:r>
          </w:p>
        </w:tc>
      </w:tr>
      <w:tr w:rsidR="009A547D" w:rsidTr="007E14EC">
        <w:trPr>
          <w:cantSplit/>
          <w:trHeight w:val="402"/>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Skyltning</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Okulär besiktning av skyltning till cisternrum/aggregatrum och påfyllningsplats enligt brandritning</w:t>
            </w:r>
            <w:r w:rsidR="002F4C5D">
              <w:t>.</w:t>
            </w:r>
          </w:p>
        </w:tc>
        <w:tc>
          <w:tcPr>
            <w:tcW w:w="1560"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1 år</w:t>
            </w: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Brandcellsgräns</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Kontroll av att dörr är hel, stängd och sluter tätt</w:t>
            </w:r>
            <w:r w:rsidR="002F4C5D">
              <w:t>.</w:t>
            </w:r>
          </w:p>
          <w:p w:rsidR="009A547D" w:rsidRDefault="007E14EC" w:rsidP="009A547D">
            <w:pPr>
              <w:pStyle w:val="Locumnormalitabell"/>
            </w:pPr>
            <w:r>
              <w:t>Kontroll av att brand</w:t>
            </w:r>
            <w:r w:rsidR="009A547D">
              <w:t xml:space="preserve">cellsgräns i hela dess sträckning är i funktion. Beakta särskilt genomföringar. </w:t>
            </w:r>
          </w:p>
        </w:tc>
        <w:tc>
          <w:tcPr>
            <w:tcW w:w="1560" w:type="dxa"/>
            <w:tcBorders>
              <w:top w:val="single" w:sz="6" w:space="0" w:color="auto"/>
              <w:left w:val="single" w:sz="6" w:space="0" w:color="auto"/>
              <w:bottom w:val="single" w:sz="6" w:space="0" w:color="auto"/>
              <w:right w:val="single" w:sz="6" w:space="0" w:color="auto"/>
            </w:tcBorders>
          </w:tcPr>
          <w:p w:rsidR="009A547D" w:rsidRDefault="009A547D" w:rsidP="009A547D">
            <w:pPr>
              <w:pStyle w:val="Locumnormalitabell"/>
            </w:pPr>
            <w:r>
              <w:t>1 år</w:t>
            </w:r>
          </w:p>
          <w:p w:rsidR="009A547D" w:rsidRDefault="009A547D" w:rsidP="009A547D">
            <w:pPr>
              <w:pStyle w:val="Locumnormalitabell"/>
            </w:pPr>
          </w:p>
          <w:p w:rsidR="009A547D" w:rsidRDefault="009A547D" w:rsidP="009A547D">
            <w:pPr>
              <w:pStyle w:val="Locumnormalitabell"/>
            </w:pP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Skydd mot obehöriga</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 xml:space="preserve">Kontroll att utrymmen </w:t>
            </w:r>
            <w:r w:rsidR="007E14EC">
              <w:t>med brandfarlig vätska är låsta.</w:t>
            </w:r>
          </w:p>
          <w:p w:rsidR="00EF0F74" w:rsidRDefault="00EF0F74" w:rsidP="009A547D">
            <w:pPr>
              <w:pStyle w:val="Locumnormalitabell"/>
            </w:pPr>
            <w:r>
              <w:t>Tillträdesskyddet ska fungera så att obehöriga inte kan påverka utrustningen.</w:t>
            </w:r>
          </w:p>
        </w:tc>
        <w:tc>
          <w:tcPr>
            <w:tcW w:w="1560"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1 år</w:t>
            </w: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lastRenderedPageBreak/>
              <w:t>Brännbart material</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Kontroll att utrymmen med brandfarlig vätska är fria från brännbart material</w:t>
            </w:r>
            <w:r w:rsidR="007E14EC">
              <w:t>.</w:t>
            </w:r>
          </w:p>
        </w:tc>
        <w:tc>
          <w:tcPr>
            <w:tcW w:w="1560" w:type="dxa"/>
            <w:tcBorders>
              <w:top w:val="single" w:sz="6" w:space="0" w:color="auto"/>
              <w:left w:val="single" w:sz="6" w:space="0" w:color="auto"/>
              <w:bottom w:val="single" w:sz="6" w:space="0" w:color="auto"/>
              <w:right w:val="single" w:sz="6" w:space="0" w:color="auto"/>
            </w:tcBorders>
          </w:tcPr>
          <w:p w:rsidR="009A547D" w:rsidRDefault="009A547D" w:rsidP="009A547D">
            <w:pPr>
              <w:pStyle w:val="Locumnormalitabell"/>
            </w:pPr>
            <w:r>
              <w:t>1 år</w:t>
            </w:r>
          </w:p>
          <w:p w:rsidR="009A547D" w:rsidRDefault="009A547D" w:rsidP="009A547D">
            <w:pPr>
              <w:pStyle w:val="Locumnormalitabell"/>
            </w:pP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Påfyllning</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Okulär kontroll av eventuellt läckage i samband med påfyllning.</w:t>
            </w:r>
          </w:p>
          <w:p w:rsidR="009A547D" w:rsidRDefault="009A547D" w:rsidP="009A547D">
            <w:pPr>
              <w:pStyle w:val="Locumnormalitabell"/>
            </w:pPr>
            <w:r>
              <w:t>Kontroll av att elektroniskt överfyllningsskydd fungerar</w:t>
            </w:r>
            <w:r w:rsidR="007E14EC">
              <w:t>.</w:t>
            </w:r>
          </w:p>
        </w:tc>
        <w:tc>
          <w:tcPr>
            <w:tcW w:w="1560" w:type="dxa"/>
            <w:tcBorders>
              <w:top w:val="single" w:sz="6" w:space="0" w:color="auto"/>
              <w:left w:val="single" w:sz="6" w:space="0" w:color="auto"/>
              <w:bottom w:val="single" w:sz="6" w:space="0" w:color="auto"/>
              <w:right w:val="single" w:sz="6" w:space="0" w:color="auto"/>
            </w:tcBorders>
          </w:tcPr>
          <w:p w:rsidR="009A547D" w:rsidRDefault="009A547D" w:rsidP="009A547D">
            <w:pPr>
              <w:pStyle w:val="Locumnormalitabell"/>
            </w:pPr>
            <w:r>
              <w:t>Vid påfyllning</w:t>
            </w:r>
          </w:p>
          <w:p w:rsidR="009A547D" w:rsidRDefault="009A547D" w:rsidP="009A547D">
            <w:pPr>
              <w:pStyle w:val="Locumnormalitabell"/>
            </w:pPr>
            <w:r>
              <w:t>Vid påfyllning</w:t>
            </w: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Sanering</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Okulär besiktning att det finns minst två förpackningar med Absol i anslutning till cisternrum</w:t>
            </w:r>
            <w:r w:rsidR="007E14EC">
              <w:t>.</w:t>
            </w:r>
          </w:p>
        </w:tc>
        <w:tc>
          <w:tcPr>
            <w:tcW w:w="1560" w:type="dxa"/>
            <w:tcBorders>
              <w:top w:val="single" w:sz="6" w:space="0" w:color="auto"/>
              <w:left w:val="single" w:sz="6" w:space="0" w:color="auto"/>
              <w:bottom w:val="single" w:sz="6" w:space="0" w:color="auto"/>
              <w:right w:val="single" w:sz="6" w:space="0" w:color="auto"/>
            </w:tcBorders>
          </w:tcPr>
          <w:p w:rsidR="009A547D" w:rsidRDefault="009A547D" w:rsidP="009A547D">
            <w:pPr>
              <w:pStyle w:val="Locumnormalitabell"/>
            </w:pPr>
            <w:r>
              <w:t>1 år</w:t>
            </w:r>
          </w:p>
          <w:p w:rsidR="009A547D" w:rsidRDefault="009A547D" w:rsidP="009A547D">
            <w:pPr>
              <w:pStyle w:val="Locumnormalitabell"/>
            </w:pP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Släckutrustning</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Kontroll att handbrandsläckare finns tillgängliga enligt brandritning</w:t>
            </w:r>
            <w:r w:rsidR="007E14EC">
              <w:t>.</w:t>
            </w:r>
          </w:p>
        </w:tc>
        <w:tc>
          <w:tcPr>
            <w:tcW w:w="1560" w:type="dxa"/>
            <w:tcBorders>
              <w:top w:val="single" w:sz="6" w:space="0" w:color="auto"/>
              <w:left w:val="single" w:sz="6" w:space="0" w:color="auto"/>
              <w:bottom w:val="single" w:sz="6" w:space="0" w:color="auto"/>
              <w:right w:val="single" w:sz="6" w:space="0" w:color="auto"/>
            </w:tcBorders>
          </w:tcPr>
          <w:p w:rsidR="009A547D" w:rsidRDefault="009A547D" w:rsidP="009A547D">
            <w:pPr>
              <w:pStyle w:val="Locumnormalitabell"/>
            </w:pPr>
            <w:r>
              <w:t>1 år</w:t>
            </w:r>
          </w:p>
          <w:p w:rsidR="009A547D" w:rsidRDefault="009A547D" w:rsidP="009A547D">
            <w:pPr>
              <w:pStyle w:val="Locumnormalitabell"/>
            </w:pP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Återkommande kontroll/</w:t>
            </w:r>
            <w:r w:rsidR="007E14EC">
              <w:t xml:space="preserve"> /</w:t>
            </w:r>
            <w:r w:rsidRPr="009A547D">
              <w:t>besiktning</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Kontroll av cisterner och rörledningar av ackrediterat kontrollorgan</w:t>
            </w:r>
            <w:r w:rsidR="007E14EC">
              <w:t>.</w:t>
            </w:r>
          </w:p>
        </w:tc>
        <w:tc>
          <w:tcPr>
            <w:tcW w:w="1560"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6år/12år beroende på typ av cistern</w:t>
            </w:r>
          </w:p>
        </w:tc>
      </w:tr>
      <w:tr w:rsidR="009A547D" w:rsidTr="007E14EC">
        <w:trPr>
          <w:cantSplit/>
          <w:trHeight w:val="550"/>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Reservkraftsprov</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Okulär kontroll av ev läckage eller brand</w:t>
            </w:r>
            <w:r w:rsidR="007E14EC">
              <w:t>.</w:t>
            </w:r>
          </w:p>
        </w:tc>
        <w:tc>
          <w:tcPr>
            <w:tcW w:w="1560"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Vid reserv</w:t>
            </w:r>
            <w:r w:rsidR="007E14EC">
              <w:t>-</w:t>
            </w:r>
            <w:r>
              <w:t>kraftsprov</w:t>
            </w:r>
            <w:r w:rsidR="007E14EC">
              <w:t>-</w:t>
            </w:r>
            <w:r>
              <w:t xml:space="preserve">ning bör driften göra kontinuerliga kontroller av systemet </w:t>
            </w:r>
          </w:p>
        </w:tc>
      </w:tr>
      <w:tr w:rsidR="009A547D" w:rsidTr="007E14EC">
        <w:trPr>
          <w:cantSplit/>
          <w:trHeight w:val="1009"/>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Dokumentation och tillstånd</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Kontroll att hanteringen sker i enlighet med tillståndet</w:t>
            </w:r>
            <w:r w:rsidR="007E14EC">
              <w:t>.</w:t>
            </w:r>
          </w:p>
          <w:p w:rsidR="009A547D" w:rsidRDefault="009A547D" w:rsidP="009A547D">
            <w:pPr>
              <w:pStyle w:val="Locumnormalitabell"/>
            </w:pPr>
            <w:r>
              <w:t>Kontroll att drift- och underhållsinstruktioner är aktuella och efterföljs</w:t>
            </w:r>
            <w:r w:rsidR="007E14EC">
              <w:t>.</w:t>
            </w:r>
          </w:p>
        </w:tc>
        <w:tc>
          <w:tcPr>
            <w:tcW w:w="1560"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1 år</w:t>
            </w:r>
          </w:p>
        </w:tc>
      </w:tr>
      <w:tr w:rsidR="009A547D" w:rsidTr="007E14EC">
        <w:trPr>
          <w:cantSplit/>
        </w:trPr>
        <w:tc>
          <w:tcPr>
            <w:tcW w:w="1985" w:type="dxa"/>
            <w:tcBorders>
              <w:top w:val="single" w:sz="6" w:space="0" w:color="auto"/>
              <w:left w:val="single" w:sz="4" w:space="0" w:color="auto"/>
              <w:bottom w:val="single" w:sz="6" w:space="0" w:color="auto"/>
              <w:right w:val="single" w:sz="6" w:space="0" w:color="auto"/>
            </w:tcBorders>
            <w:hideMark/>
          </w:tcPr>
          <w:p w:rsidR="009A547D" w:rsidRPr="009A547D" w:rsidRDefault="009A547D" w:rsidP="009A547D">
            <w:pPr>
              <w:pStyle w:val="Locumnormalitabell"/>
            </w:pPr>
            <w:r w:rsidRPr="009A547D">
              <w:t>Utbildning</w:t>
            </w:r>
          </w:p>
        </w:tc>
        <w:tc>
          <w:tcPr>
            <w:tcW w:w="5244" w:type="dxa"/>
            <w:tcBorders>
              <w:top w:val="single" w:sz="6" w:space="0" w:color="auto"/>
              <w:left w:val="single" w:sz="6" w:space="0" w:color="auto"/>
              <w:bottom w:val="single" w:sz="6" w:space="0" w:color="auto"/>
              <w:right w:val="single" w:sz="6" w:space="0" w:color="auto"/>
            </w:tcBorders>
            <w:hideMark/>
          </w:tcPr>
          <w:p w:rsidR="009A547D" w:rsidRDefault="009A547D" w:rsidP="009A547D">
            <w:pPr>
              <w:pStyle w:val="Locumnormalitabell"/>
            </w:pPr>
            <w:r>
              <w:t>Föreståndare</w:t>
            </w:r>
          </w:p>
          <w:p w:rsidR="009A547D" w:rsidRDefault="009A547D" w:rsidP="009A547D">
            <w:pPr>
              <w:pStyle w:val="Locumnormalitabell"/>
            </w:pPr>
            <w:r>
              <w:t>Driftpersonal</w:t>
            </w:r>
          </w:p>
          <w:p w:rsidR="009A547D" w:rsidRDefault="009A547D" w:rsidP="009A547D">
            <w:pPr>
              <w:pStyle w:val="Locumnormalitabell"/>
            </w:pPr>
            <w:r>
              <w:t>Stf föreståndare</w:t>
            </w:r>
          </w:p>
        </w:tc>
        <w:tc>
          <w:tcPr>
            <w:tcW w:w="1560" w:type="dxa"/>
            <w:tcBorders>
              <w:top w:val="single" w:sz="6" w:space="0" w:color="auto"/>
              <w:left w:val="single" w:sz="6" w:space="0" w:color="auto"/>
              <w:bottom w:val="single" w:sz="6" w:space="0" w:color="auto"/>
              <w:right w:val="single" w:sz="6" w:space="0" w:color="auto"/>
            </w:tcBorders>
          </w:tcPr>
          <w:p w:rsidR="009A547D" w:rsidRDefault="009A547D" w:rsidP="009A547D">
            <w:pPr>
              <w:pStyle w:val="Locumnormalitabell"/>
            </w:pPr>
            <w:r>
              <w:t>Vid anställning samt repetition efter behov</w:t>
            </w:r>
          </w:p>
        </w:tc>
      </w:tr>
      <w:tr w:rsidR="00EF0F74" w:rsidTr="007E14EC">
        <w:tblPrEx>
          <w:tblBorders>
            <w:insideH w:val="single" w:sz="4" w:space="0" w:color="auto"/>
            <w:insideV w:val="single" w:sz="4" w:space="0" w:color="auto"/>
          </w:tblBorders>
          <w:tblCellMar>
            <w:left w:w="70" w:type="dxa"/>
            <w:right w:w="70" w:type="dxa"/>
          </w:tblCellMar>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hideMark/>
          </w:tcPr>
          <w:p w:rsidR="00EF0F74" w:rsidRDefault="00EF0F74" w:rsidP="0043690E">
            <w:pPr>
              <w:pStyle w:val="Locumnormalitabell"/>
            </w:pPr>
            <w:r>
              <w:t>Skydd mot yttre risker</w:t>
            </w:r>
          </w:p>
        </w:tc>
        <w:tc>
          <w:tcPr>
            <w:tcW w:w="5244" w:type="dxa"/>
            <w:tcBorders>
              <w:top w:val="single" w:sz="4" w:space="0" w:color="auto"/>
              <w:left w:val="single" w:sz="4" w:space="0" w:color="auto"/>
              <w:bottom w:val="single" w:sz="4" w:space="0" w:color="auto"/>
              <w:right w:val="single" w:sz="4" w:space="0" w:color="auto"/>
            </w:tcBorders>
            <w:hideMark/>
          </w:tcPr>
          <w:p w:rsidR="00EF0F74" w:rsidRDefault="00EF0F74" w:rsidP="0043690E">
            <w:pPr>
              <w:pStyle w:val="Locumnormalitabell"/>
            </w:pPr>
            <w:r>
              <w:t xml:space="preserve">Påkörningsskydd ska finnas och vara i full funktion (ej mekaniskt skadat). </w:t>
            </w:r>
          </w:p>
        </w:tc>
        <w:tc>
          <w:tcPr>
            <w:tcW w:w="1560" w:type="dxa"/>
            <w:tcBorders>
              <w:top w:val="single" w:sz="4" w:space="0" w:color="auto"/>
              <w:left w:val="single" w:sz="4" w:space="0" w:color="auto"/>
              <w:bottom w:val="single" w:sz="4" w:space="0" w:color="auto"/>
              <w:right w:val="single" w:sz="4" w:space="0" w:color="auto"/>
            </w:tcBorders>
            <w:vAlign w:val="center"/>
            <w:hideMark/>
          </w:tcPr>
          <w:p w:rsidR="00EF0F74" w:rsidRDefault="00EF0F74" w:rsidP="0043690E">
            <w:pPr>
              <w:pStyle w:val="Locumnormalitabell"/>
            </w:pPr>
            <w:r>
              <w:t>3 mån</w:t>
            </w:r>
          </w:p>
        </w:tc>
      </w:tr>
    </w:tbl>
    <w:p w:rsidR="00E5137C" w:rsidRDefault="00E5137C" w:rsidP="00E5137C"/>
    <w:p w:rsidR="00E5137C" w:rsidRDefault="00E5137C" w:rsidP="00BE1A21">
      <w:pPr>
        <w:pStyle w:val="Rubrik3"/>
      </w:pPr>
      <w:bookmarkStart w:id="34" w:name="_Toc431371486"/>
      <w:r>
        <w:lastRenderedPageBreak/>
        <w:t>Gaslarm</w:t>
      </w:r>
      <w:bookmarkEnd w:id="34"/>
    </w:p>
    <w:p w:rsidR="00E5137C" w:rsidRDefault="00E5137C" w:rsidP="00E5137C">
      <w:pPr>
        <w:pStyle w:val="Locumnormal"/>
      </w:pPr>
      <w:r>
        <w:t>Avser gaslarm för brandfarliga vätskor, syrgas och köldmedium. Kontroller med utgångspunkt i SS-EN 60079-29 Gasdetektor (gasvarnare) – vägledning vid val, installation, användning och underhåll av utrustning för detektering av brännbara gaser och syrgas SS-EN 14624 Utformning av mobila läckdetektorer och rums</w:t>
      </w:r>
      <w:r w:rsidR="00420585">
        <w:softHyphen/>
      </w:r>
      <w:r>
        <w:t>kontroller för halogena kylmedium. Objektsspecifik 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Systemunderhåll</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Kontroll av kalibrering enligt fabrikantens anvisning med en speciell kalibreringsutrustning.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Central för gas</w:t>
            </w:r>
            <w:r w:rsidR="00420585">
              <w:softHyphen/>
            </w:r>
            <w:r>
              <w:t>varnare, detektorer</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Kontroll och rengöring av sensor och övrig utrustning.</w:t>
            </w:r>
          </w:p>
          <w:p w:rsidR="00E5137C" w:rsidRDefault="00E5137C">
            <w:pPr>
              <w:pStyle w:val="Locumnormalitabell"/>
            </w:pPr>
            <w:r>
              <w:t>Kontroll av driftspänningen eventuell batteribackup för central.</w:t>
            </w:r>
          </w:p>
          <w:p w:rsidR="00E5137C" w:rsidRDefault="00E5137C">
            <w:pPr>
              <w:pStyle w:val="Locumnormalitabell"/>
            </w:pPr>
            <w:r>
              <w:t>Kontroll av larmfunktioner och larmgränser enligt fabrikantens anvisningar.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mån</w:t>
            </w:r>
          </w:p>
        </w:tc>
      </w:tr>
    </w:tbl>
    <w:p w:rsidR="00E5137C" w:rsidRDefault="00E5137C" w:rsidP="00E5137C">
      <w:pPr>
        <w:rPr>
          <w:b/>
          <w:bCs/>
          <w:kern w:val="28"/>
          <w:sz w:val="28"/>
          <w:szCs w:val="32"/>
        </w:rPr>
      </w:pPr>
    </w:p>
    <w:p w:rsidR="00E5137C" w:rsidRDefault="00E5137C" w:rsidP="00E5137C">
      <w:pPr>
        <w:pStyle w:val="Normalwebb"/>
        <w:tabs>
          <w:tab w:val="left" w:pos="567"/>
        </w:tabs>
        <w:spacing w:after="120"/>
        <w:ind w:left="1191" w:right="567"/>
        <w:outlineLvl w:val="0"/>
        <w:rPr>
          <w:b/>
          <w:bCs/>
          <w:kern w:val="28"/>
          <w:sz w:val="28"/>
        </w:rPr>
      </w:pPr>
      <w:bookmarkStart w:id="35" w:name="_Toc431371487"/>
      <w:r>
        <w:rPr>
          <w:b/>
          <w:bCs/>
          <w:kern w:val="28"/>
          <w:sz w:val="28"/>
        </w:rPr>
        <w:t>Brandsläckningssystem</w:t>
      </w:r>
      <w:bookmarkEnd w:id="35"/>
    </w:p>
    <w:p w:rsidR="00E5137C" w:rsidRPr="00E5137C" w:rsidRDefault="00E5137C" w:rsidP="00E5137C">
      <w:pPr>
        <w:pStyle w:val="Normalwebb"/>
        <w:tabs>
          <w:tab w:val="left" w:pos="567"/>
        </w:tabs>
        <w:spacing w:after="120"/>
        <w:ind w:left="1191" w:right="567"/>
        <w:outlineLvl w:val="0"/>
        <w:rPr>
          <w:b/>
          <w:bCs/>
          <w:kern w:val="28"/>
          <w:sz w:val="28"/>
          <w:szCs w:val="32"/>
        </w:rPr>
      </w:pPr>
      <w:bookmarkStart w:id="36" w:name="_Toc431371488"/>
      <w:r w:rsidRPr="00E5137C">
        <w:rPr>
          <w:b/>
          <w:szCs w:val="20"/>
        </w:rPr>
        <w:t>Skumsläckningssystem</w:t>
      </w:r>
      <w:bookmarkEnd w:id="36"/>
    </w:p>
    <w:p w:rsidR="00E5137C" w:rsidRDefault="00E5137C" w:rsidP="00E5137C">
      <w:pPr>
        <w:pStyle w:val="Locumnormal"/>
      </w:pPr>
      <w:r>
        <w:t xml:space="preserve">Avser fasta skumsläcksystem vid helikopterflygplatser. De installationer som ingår i skumsläcksystem ska generellt kontrolleras i enlighet med SS-EN 13565 </w:t>
      </w:r>
      <w:r w:rsidRPr="00E5137C">
        <w:t>Fasta släcksystem – Skumsystem del 2: Utförande, installation och underhåll</w:t>
      </w:r>
      <w:r>
        <w:t xml:space="preserve">. </w:t>
      </w:r>
    </w:p>
    <w:p w:rsidR="00E5137C" w:rsidRDefault="00E5137C" w:rsidP="00E5137C">
      <w:pPr>
        <w:pStyle w:val="Locumnormal"/>
      </w:pPr>
      <w:r>
        <w:t>Driftentreprenör är anläggningsskötare och ansvarig för vecko- och månads</w:t>
      </w:r>
      <w:r w:rsidR="00420585">
        <w:softHyphen/>
      </w:r>
      <w:r>
        <w:t>kontroller. Objektsspecifik rutin för drift- och underhåll krävs.</w:t>
      </w:r>
    </w:p>
    <w:p w:rsidR="00BE1A21" w:rsidRDefault="00BE1A21" w:rsidP="00E5137C">
      <w:pPr>
        <w:pStyle w:val="Locumnormal"/>
      </w:pP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Revisions</w:t>
            </w:r>
            <w:r w:rsidR="00420585">
              <w:softHyphen/>
            </w:r>
            <w:r>
              <w:t>besiktning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Revisionsbesiktning utförs enligt kravspecifikation för revisionsbesiktning. Besiktningen protokollförs och registreras i REQS.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Underhållsarbete enligt kap 11.3.2.4 i SS-EN 13565 utförs av anläggarfirman eller egen utbildad drift</w:t>
            </w:r>
            <w:r w:rsidR="00420585">
              <w:softHyphen/>
            </w:r>
            <w:r>
              <w:t>entreprenör.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Underhållsarbete enligt kap 11.3.2.3 i SS-EN 13565 utförs av anläggarfirman eller egen utbildad drift</w:t>
            </w:r>
            <w:r w:rsidR="00420585">
              <w:softHyphen/>
            </w:r>
            <w:r>
              <w:t>entreprenör.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lastRenderedPageBreak/>
              <w:t>Övergripande</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E47CBE">
            <w:pPr>
              <w:pStyle w:val="Locumnormalitabell"/>
              <w:spacing w:after="120"/>
              <w:rPr>
                <w:sz w:val="22"/>
              </w:rPr>
            </w:pPr>
            <w:r>
              <w:t>Kontroll av skumnivåer, vattenkällor och batterier.</w:t>
            </w:r>
          </w:p>
          <w:p w:rsidR="00E5137C" w:rsidRDefault="00E5137C" w:rsidP="00E47CBE">
            <w:pPr>
              <w:pStyle w:val="Locumnormalitabell"/>
              <w:spacing w:after="120"/>
            </w:pPr>
            <w:r>
              <w:t>Okulär kontroll av rörledningar, skumkanon med av</w:t>
            </w:r>
            <w:r w:rsidR="00420585">
              <w:softHyphen/>
            </w:r>
            <w:r>
              <w:t>seende på mekaniska skador och att de inte är igen</w:t>
            </w:r>
            <w:r w:rsidR="00420585">
              <w:softHyphen/>
            </w:r>
            <w:r>
              <w:t>täppta.</w:t>
            </w:r>
          </w:p>
          <w:p w:rsidR="00E5137C" w:rsidRDefault="00E5137C" w:rsidP="00E47CBE">
            <w:pPr>
              <w:pStyle w:val="Locumnormalitabell"/>
              <w:spacing w:after="120"/>
            </w:pPr>
            <w:r>
              <w:t>Kontroll av frysskydd och uppvärmningsutrustning.</w:t>
            </w:r>
          </w:p>
          <w:p w:rsidR="00E5137C" w:rsidRDefault="00E5137C" w:rsidP="00E47CBE">
            <w:pPr>
              <w:pStyle w:val="Locumnormalitabell"/>
              <w:spacing w:after="120"/>
            </w:pPr>
            <w:r>
              <w:t>Kontroll att alla ventiler står i rätt läge.</w:t>
            </w:r>
          </w:p>
          <w:p w:rsidR="00E5137C" w:rsidRDefault="00E5137C" w:rsidP="00E47CBE">
            <w:pPr>
              <w:pStyle w:val="Locumnormalitabell"/>
              <w:spacing w:after="120"/>
            </w:pPr>
            <w:r>
              <w:t>Kontroll av läckage, mekaniska skador och korrosion.</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mån</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tcPr>
          <w:p w:rsidR="00E5137C" w:rsidRDefault="00E5137C">
            <w:pPr>
              <w:pStyle w:val="Locumnormalitabell"/>
              <w:rPr>
                <w:sz w:val="22"/>
              </w:rPr>
            </w:pPr>
            <w:r>
              <w:t>Pumpar</w:t>
            </w:r>
          </w:p>
          <w:p w:rsidR="00E5137C" w:rsidRDefault="00E5137C">
            <w:pPr>
              <w:pStyle w:val="Locumnormalitabell"/>
            </w:pP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E47CBE">
            <w:pPr>
              <w:pStyle w:val="Locumnormalitabell"/>
              <w:spacing w:after="120"/>
              <w:rPr>
                <w:sz w:val="22"/>
              </w:rPr>
            </w:pPr>
            <w:r>
              <w:t>Kontroll av bränslenivå, smörjoljenivå och smörjolje</w:t>
            </w:r>
            <w:r w:rsidR="00420585">
              <w:softHyphen/>
            </w:r>
            <w:r>
              <w:t xml:space="preserve">tryck samt cirkulation av kylvatten. </w:t>
            </w:r>
          </w:p>
          <w:p w:rsidR="00E5137C" w:rsidRDefault="00E5137C" w:rsidP="00E47CBE">
            <w:pPr>
              <w:pStyle w:val="Locumnormalitabell"/>
              <w:spacing w:after="120"/>
            </w:pPr>
            <w:r>
              <w:t>Kontroll av kylvattennivå/flöde, smörjoljetryck, mo</w:t>
            </w:r>
            <w:r w:rsidR="00420585">
              <w:softHyphen/>
            </w:r>
            <w:r>
              <w:t>tortemperatur, slangar, påfyllning vattentankar samt läckage ska beaktas under testförfarandet.</w:t>
            </w:r>
          </w:p>
          <w:p w:rsidR="00E5137C" w:rsidRDefault="00E5137C" w:rsidP="00E47CBE">
            <w:pPr>
              <w:pStyle w:val="Locumnormalitabell"/>
              <w:spacing w:after="120"/>
            </w:pPr>
            <w:r>
              <w:t>Kontroll av automatisk och manuell pumpstart av skumpumpar.</w:t>
            </w:r>
          </w:p>
          <w:p w:rsidR="00E5137C" w:rsidRDefault="00E5137C" w:rsidP="00E47CBE">
            <w:pPr>
              <w:pStyle w:val="Locumnormalitabell"/>
              <w:spacing w:after="120"/>
            </w:pPr>
            <w:r>
              <w:t>Kontroll av larmöverföring.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mån</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Veckokontroll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DF0BCC">
            <w:pPr>
              <w:pStyle w:val="Locumnormalitabell"/>
              <w:spacing w:after="120"/>
              <w:rPr>
                <w:sz w:val="22"/>
              </w:rPr>
            </w:pPr>
            <w:r>
              <w:t xml:space="preserve">Kontroll av skumnivåer och vattenkällor. </w:t>
            </w:r>
          </w:p>
          <w:p w:rsidR="00E5137C" w:rsidRDefault="00E5137C" w:rsidP="00DF0BCC">
            <w:pPr>
              <w:pStyle w:val="Locumnormalitabell"/>
              <w:spacing w:after="120"/>
            </w:pPr>
            <w:r>
              <w:t>Kontroll av uppvärmningsutrustning.</w:t>
            </w:r>
          </w:p>
          <w:p w:rsidR="00E5137C" w:rsidRDefault="00E5137C" w:rsidP="00DF0BCC">
            <w:pPr>
              <w:pStyle w:val="Locumnormalitabell"/>
              <w:spacing w:after="120"/>
            </w:pPr>
            <w:r>
              <w:t>Kontroll av alla ventiler så att det står i rätt läg</w:t>
            </w:r>
            <w:r w:rsidR="00EA0382">
              <w:t>e</w:t>
            </w:r>
            <w:r>
              <w:t>.</w:t>
            </w:r>
          </w:p>
          <w:p w:rsidR="00E5137C" w:rsidRDefault="00E5137C" w:rsidP="00DF0BCC">
            <w:pPr>
              <w:pStyle w:val="Locumnormalitabell"/>
              <w:spacing w:after="120"/>
            </w:pPr>
            <w:r>
              <w:t xml:space="preserve">Kontroll av eventuellt läckage, mekaniska skador, korrosion.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vecka</w:t>
            </w:r>
          </w:p>
        </w:tc>
      </w:tr>
    </w:tbl>
    <w:p w:rsidR="00E5137C" w:rsidRDefault="00E5137C" w:rsidP="00E5137C"/>
    <w:p w:rsidR="00E5137C" w:rsidRDefault="00E5137C" w:rsidP="00BE1A21">
      <w:pPr>
        <w:pStyle w:val="Rubrik3"/>
      </w:pPr>
      <w:bookmarkStart w:id="37" w:name="_Toc431371489"/>
      <w:r>
        <w:t>Högtrycksprinkler HI-FOG</w:t>
      </w:r>
      <w:bookmarkEnd w:id="37"/>
    </w:p>
    <w:p w:rsidR="00E5137C" w:rsidRDefault="00E5137C" w:rsidP="00E5137C">
      <w:pPr>
        <w:pStyle w:val="Locumnormal"/>
      </w:pPr>
      <w:r>
        <w:t>Driftentreprenör är anläggningsskötare och ansvarig för månadskontroller. An</w:t>
      </w:r>
      <w:r w:rsidR="00420585">
        <w:softHyphen/>
      </w:r>
      <w:r>
        <w:t>läggningsskötaren ska uppfylla tilläggskraven enligt SBF 120</w:t>
      </w:r>
      <w:r w:rsidR="00E47CBE">
        <w:t xml:space="preserve"> </w:t>
      </w:r>
      <w:r>
        <w:t xml:space="preserve">- bilaga C samt vara </w:t>
      </w:r>
      <w:r>
        <w:rPr>
          <w:noProof/>
        </w:rPr>
        <w:t xml:space="preserve">utbildad på HI-FOG. </w:t>
      </w:r>
      <w:r>
        <w:t xml:space="preserve">Objektsspecifik </w:t>
      </w:r>
      <w:r>
        <w:rPr>
          <w:noProof/>
        </w:rPr>
        <w:t>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Revisions</w:t>
            </w:r>
            <w:r w:rsidR="00420585">
              <w:softHyphen/>
            </w:r>
            <w:r>
              <w:t>besiktning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Revisionsbesiktning utförs enligt kravspecifikation för revisionsbesiktning. Besiktningen protokollförs och registreras i REQS.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Utförs av auktoriserad HI-FOG personal enligt syste</w:t>
            </w:r>
            <w:r w:rsidR="00420585">
              <w:softHyphen/>
            </w:r>
            <w:r>
              <w:t>met service- och underhållsinstruktion.</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Månadskontroll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Kontroll av ventiler, strömförsörjning, SPU-enhet, standby-tryck och pumpfunktion, oljenivå för pumpar, tryckregulator samt systemtest enligt systemet service- och underhållsinstruktion.</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mån</w:t>
            </w:r>
          </w:p>
        </w:tc>
      </w:tr>
    </w:tbl>
    <w:p w:rsidR="00E5137C" w:rsidRDefault="00E5137C" w:rsidP="00BE1A21">
      <w:pPr>
        <w:pStyle w:val="Rubrik3"/>
      </w:pPr>
      <w:bookmarkStart w:id="38" w:name="_Ref400276097"/>
      <w:bookmarkStart w:id="39" w:name="_Toc431371490"/>
      <w:r>
        <w:lastRenderedPageBreak/>
        <w:t>Vattensprinkler</w:t>
      </w:r>
      <w:bookmarkEnd w:id="38"/>
      <w:bookmarkEnd w:id="39"/>
    </w:p>
    <w:p w:rsidR="00E5137C" w:rsidRDefault="00E5137C" w:rsidP="00BE1A21">
      <w:pPr>
        <w:pStyle w:val="Locumnormal"/>
        <w:spacing w:after="120"/>
      </w:pPr>
      <w:r>
        <w:t xml:space="preserve">De installationer som ingår i sprinklersystemet ska generellt kontrolleras i enlighet med rekommendationerna i SS-EN 12845 </w:t>
      </w:r>
      <w:r>
        <w:rPr>
          <w:i/>
        </w:rPr>
        <w:t>Automatiska sprinklersystem - Utfö</w:t>
      </w:r>
      <w:r w:rsidR="00420585">
        <w:rPr>
          <w:i/>
        </w:rPr>
        <w:softHyphen/>
      </w:r>
      <w:r>
        <w:rPr>
          <w:i/>
        </w:rPr>
        <w:t>rande, installation och underhåll</w:t>
      </w:r>
      <w:r>
        <w:t xml:space="preserve"> och SBF 120:7 </w:t>
      </w:r>
      <w:r>
        <w:rPr>
          <w:i/>
        </w:rPr>
        <w:t>Regler för automatiskt vatten</w:t>
      </w:r>
      <w:r w:rsidR="00420585">
        <w:rPr>
          <w:i/>
        </w:rPr>
        <w:softHyphen/>
      </w:r>
      <w:r>
        <w:rPr>
          <w:i/>
        </w:rPr>
        <w:t>sprinklersystem</w:t>
      </w:r>
      <w:r>
        <w:t>.</w:t>
      </w:r>
    </w:p>
    <w:p w:rsidR="00E5137C" w:rsidRDefault="00E5137C" w:rsidP="00E5137C">
      <w:pPr>
        <w:pStyle w:val="Locumnormal"/>
      </w:pPr>
      <w:r>
        <w:t>Driftentreprenör är anläggningsskötare och ansvarig för vecko-, månads-, kvartals- och halvårskontroller. Anläggningsskötaren ska uppfylla tilläggskraven enligt SBF 120</w:t>
      </w:r>
      <w:r w:rsidR="00DF0BCC">
        <w:t xml:space="preserve"> </w:t>
      </w:r>
      <w:r>
        <w:t xml:space="preserve">- bilaga C. Objektsspecifik </w:t>
      </w:r>
      <w:r>
        <w:rPr>
          <w:noProof/>
        </w:rPr>
        <w:t>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BE1A21">
        <w:tc>
          <w:tcPr>
            <w:tcW w:w="1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Revisions</w:t>
            </w:r>
            <w:r w:rsidR="00420585">
              <w:softHyphen/>
            </w:r>
            <w:r>
              <w:t>besiktning</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Revisionsbesiktning utförs enligt kravspecifikation för revisionsbesiktning. Besiktningen protokollförs och registreras i REQS.</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BE1A21">
        <w:tc>
          <w:tcPr>
            <w:tcW w:w="1997" w:type="dxa"/>
            <w:tcBorders>
              <w:top w:val="single" w:sz="4" w:space="0" w:color="auto"/>
              <w:left w:val="single" w:sz="4" w:space="0" w:color="auto"/>
              <w:bottom w:val="single" w:sz="4" w:space="0" w:color="auto"/>
              <w:right w:val="single" w:sz="4" w:space="0" w:color="auto"/>
            </w:tcBorders>
            <w:hideMark/>
          </w:tcPr>
          <w:p w:rsidR="00E5137C" w:rsidRDefault="00E5137C" w:rsidP="00BE1A21">
            <w:pPr>
              <w:pStyle w:val="Locumnormalitabell"/>
              <w:spacing w:after="120"/>
            </w:pPr>
            <w:r>
              <w:t>Bassäng eller gravitationstank</w:t>
            </w:r>
          </w:p>
        </w:tc>
        <w:tc>
          <w:tcPr>
            <w:tcW w:w="5523" w:type="dxa"/>
            <w:tcBorders>
              <w:top w:val="single" w:sz="4" w:space="0" w:color="auto"/>
              <w:left w:val="single" w:sz="4" w:space="0" w:color="auto"/>
              <w:bottom w:val="single" w:sz="4" w:space="0" w:color="auto"/>
              <w:right w:val="single" w:sz="4" w:space="0" w:color="auto"/>
            </w:tcBorders>
            <w:hideMark/>
          </w:tcPr>
          <w:p w:rsidR="00E5137C" w:rsidRDefault="00E5137C" w:rsidP="00BE1A21">
            <w:pPr>
              <w:pStyle w:val="Locumnormalitabell"/>
              <w:spacing w:after="120"/>
            </w:pPr>
            <w:r>
              <w:t>Bassäng eller gravitationstank rengörs samt kontrolle</w:t>
            </w:r>
            <w:r w:rsidR="00420585">
              <w:softHyphen/>
            </w:r>
            <w:r>
              <w:t>ras och underhålls invändigt avseende ytskikt.</w:t>
            </w:r>
          </w:p>
        </w:tc>
        <w:tc>
          <w:tcPr>
            <w:tcW w:w="1120"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 xml:space="preserve">10 år </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Hydrofor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Samtliga hydroforer kontrolleras utvändigt med av</w:t>
            </w:r>
            <w:r w:rsidR="00420585">
              <w:softHyphen/>
            </w:r>
            <w:r>
              <w:t>seende på korrosion. De ska tömmas och vid behov rengöras och kontrolleras avseende invändig korrosion</w:t>
            </w:r>
            <w:r w:rsidR="00DF0BCC">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år</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Avstängnings-ventiler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Samtliga avstängningsventiler och larmventiler ska kontrolleras och vid behov ersättas eller renoveras.</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år</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Kapacitetsprov av pump</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BE1A21">
            <w:pPr>
              <w:pStyle w:val="Locumnormalitabell"/>
              <w:spacing w:after="120"/>
            </w:pPr>
            <w:r>
              <w:t>Varje pump för vattenkälla provas med full belastning och kontroll sker så att tryck och flöde motsvarar anläggningens kapacitetsuppgifter.</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Pump, sil och påfyllningsventil</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DF0BCC">
            <w:pPr>
              <w:pStyle w:val="Locumnormalitabell"/>
              <w:spacing w:after="120"/>
            </w:pPr>
            <w:r>
              <w:t>Kontroll av misslyckat startförsök pump, påfyllnings</w:t>
            </w:r>
            <w:r w:rsidR="00420585">
              <w:softHyphen/>
            </w:r>
            <w:r>
              <w:t>ventiler bassäng samt silar till suganordningar pumpar</w:t>
            </w:r>
            <w:r w:rsidR="00EA0382">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Torrörsventiler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DF0BCC">
            <w:pPr>
              <w:pStyle w:val="Locumnormalitabell"/>
              <w:spacing w:after="120"/>
            </w:pPr>
            <w:r>
              <w:t>Rörliga delar på torrörslarm</w:t>
            </w:r>
            <w:r w:rsidR="00EA0382">
              <w:t>s</w:t>
            </w:r>
            <w:r>
              <w:t>ventiler och eventuella snabböppningar och tryckavlastningsventiler motio</w:t>
            </w:r>
            <w:r w:rsidR="00420585">
              <w:softHyphen/>
            </w:r>
            <w:r>
              <w:t>neras.</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Larmöverföring</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DF0BCC">
            <w:pPr>
              <w:pStyle w:val="Locumnormalitabell"/>
              <w:spacing w:after="120"/>
            </w:pPr>
            <w:r>
              <w:t>Den elektriska installationen kontrolleras</w:t>
            </w:r>
            <w:r w:rsidR="00EA0382">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av riskklass</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DF0BCC">
            <w:pPr>
              <w:pStyle w:val="Locumnormalitabell"/>
              <w:spacing w:after="120"/>
            </w:pPr>
            <w:r>
              <w:t>Kontroll av förändringar (ex: byggnad, verksamhet, lagr</w:t>
            </w:r>
            <w:r w:rsidR="00EA0382">
              <w:t>ing, uppvärmning, belysning etc</w:t>
            </w:r>
            <w:r>
              <w:t>) inte påverkar systemets riskklassificering eller funktion.</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mån</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Sprinkler, kontrollventiler, rörnät och upp</w:t>
            </w:r>
            <w:r w:rsidR="00420585">
              <w:softHyphen/>
            </w:r>
            <w:r>
              <w:t>hängningar.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DF0BCC">
            <w:pPr>
              <w:pStyle w:val="Locumnormalitabell"/>
              <w:spacing w:after="120"/>
              <w:rPr>
                <w:sz w:val="22"/>
              </w:rPr>
            </w:pPr>
            <w:r>
              <w:t>Okulär kontroll av att sprinklerhuvuden inte är blocke</w:t>
            </w:r>
            <w:r w:rsidR="00420585">
              <w:softHyphen/>
            </w:r>
            <w:r>
              <w:t>rade, övertäckta, belagda, övermålade, korroderade eller mekaniskt skadade.</w:t>
            </w:r>
          </w:p>
          <w:p w:rsidR="00E5137C" w:rsidRDefault="00E5137C" w:rsidP="00DF0BCC">
            <w:pPr>
              <w:pStyle w:val="Locumnormalitabell"/>
              <w:spacing w:after="0"/>
            </w:pPr>
            <w:r>
              <w:t>Upphängning av föremål i utrustningen beaktas. Rör</w:t>
            </w:r>
            <w:r w:rsidR="00420585">
              <w:softHyphen/>
            </w:r>
            <w:r>
              <w:t>ledningar kontrolleras avseende uppenbar mekanisk skada.</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mån</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lastRenderedPageBreak/>
              <w:br/>
              <w:t>Vattenkällor och dess övervakning, avstängnings</w:t>
            </w:r>
            <w:r w:rsidR="00420585">
              <w:softHyphen/>
            </w:r>
            <w:r>
              <w:t>ventiler, larm</w:t>
            </w:r>
            <w:r w:rsidR="00420585">
              <w:softHyphen/>
            </w:r>
            <w:r>
              <w:t>pressostat samt reservdelar.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Vattenkällor kontrolleras via varje larmventil. Even</w:t>
            </w:r>
            <w:r w:rsidR="00420585">
              <w:softHyphen/>
            </w:r>
            <w:r>
              <w:t>tuella pumpar ska starta automatiskt och vattenkällans tryck kontrolleras så att det är tillräckligt.</w:t>
            </w:r>
          </w:p>
          <w:p w:rsidR="00E5137C" w:rsidRDefault="00E5137C">
            <w:pPr>
              <w:pStyle w:val="Locumnormalitabell"/>
            </w:pPr>
            <w:r>
              <w:t>Samtliga avstängningsventiler som kontrollerar vatten</w:t>
            </w:r>
            <w:r w:rsidR="00420585">
              <w:softHyphen/>
            </w:r>
            <w:r>
              <w:t xml:space="preserve">flödet manövreras och återställs i korrekt läge. </w:t>
            </w:r>
          </w:p>
          <w:p w:rsidR="00E5137C" w:rsidRDefault="00E5137C">
            <w:pPr>
              <w:pStyle w:val="Locumnormalitabell"/>
            </w:pPr>
            <w:r>
              <w:t xml:space="preserve">Larmpressostat </w:t>
            </w:r>
            <w:r w:rsidR="00854892">
              <w:t xml:space="preserve">och flödesgivare </w:t>
            </w:r>
            <w:r w:rsidR="00F62882">
              <w:t>funktionskontroller</w:t>
            </w:r>
            <w:r>
              <w:t>as.</w:t>
            </w:r>
          </w:p>
          <w:p w:rsidR="00E5137C" w:rsidRDefault="00E5137C">
            <w:pPr>
              <w:pStyle w:val="Locumnormalitabell"/>
            </w:pPr>
            <w:r>
              <w:t>Reservdelarnas antal och skick kontrolleras.</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mån</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F62882">
            <w:pPr>
              <w:pStyle w:val="Locumnormalitabell"/>
            </w:pPr>
            <w:r>
              <w:t>Batterier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Kontroll av elektrolytnivå och densitet för samtliga battericeller (inklusive startbatterier för dieselmotor samt övervakningspanel).</w:t>
            </w:r>
          </w:p>
          <w:p w:rsidR="00E5137C" w:rsidRDefault="00E5137C">
            <w:pPr>
              <w:pStyle w:val="Locumnormalitabell"/>
            </w:pPr>
            <w:r>
              <w:t>Vid felindikation kontrolleras batteriladdaren.</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mån</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Tillträde till sprinklercentral.</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av att dörrar och passager till sprinkler</w:t>
            </w:r>
            <w:r w:rsidR="00420585">
              <w:softHyphen/>
            </w:r>
            <w:r>
              <w:t>centralen inte är blockerade och skyltade med ”sprinklercentral”</w:t>
            </w:r>
            <w:r w:rsidR="00F62882">
              <w:t>.</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vecka</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Dokumentation i sprinklercentral</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att orienteringsritningar och kontrolljournal finns på plats. Samtliga arbeten som utförts på anlägg</w:t>
            </w:r>
            <w:r w:rsidR="00420585">
              <w:softHyphen/>
            </w:r>
            <w:r>
              <w:t>ningen ska framgå av kontrolljournalen.</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vecka</w:t>
            </w:r>
          </w:p>
        </w:tc>
      </w:tr>
    </w:tbl>
    <w:p w:rsidR="00BE1A21" w:rsidRDefault="00BE1A21"/>
    <w:p w:rsidR="00BE1A21" w:rsidRDefault="00BE1A21"/>
    <w:p w:rsidR="00BE1A21" w:rsidRDefault="00BE1A21"/>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Manometrar, nivå i vattenkällor, av-stängningsventilers korrekta läge, vat</w:t>
            </w:r>
            <w:r w:rsidR="00BE1A21">
              <w:t>tenturbinklocka samt upp</w:t>
            </w:r>
            <w:r>
              <w:t>värm</w:t>
            </w:r>
            <w:r w:rsidR="00420585">
              <w:softHyphen/>
            </w:r>
            <w:r>
              <w:t>ningsanordning</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 xml:space="preserve">Okulär kontroll. Vattenturbinklocka aktiveras i minst 30 s. </w:t>
            </w:r>
          </w:p>
          <w:p w:rsidR="00E5137C" w:rsidRDefault="00E5137C">
            <w:pPr>
              <w:pStyle w:val="Locumnormalitabell"/>
            </w:pPr>
            <w:r>
              <w:t>Uppvärmning som förhindrar frysning av anläggningen kontrolleras med avseende på dess funktion.</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vecka</w:t>
            </w:r>
          </w:p>
        </w:tc>
      </w:tr>
      <w:tr w:rsidR="00E5137C" w:rsidTr="00BE1A21">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Pumpar och dieselmotorer.</w:t>
            </w:r>
          </w:p>
          <w:p w:rsidR="00E5137C" w:rsidRDefault="00E5137C">
            <w:pPr>
              <w:pStyle w:val="Locumnormalitabell"/>
            </w:pPr>
            <w:r>
              <w:t>(Återstart av dieselmotor.)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Pr="0087051E" w:rsidRDefault="00E5137C">
            <w:pPr>
              <w:pStyle w:val="Locumnormalitabell"/>
              <w:rPr>
                <w:sz w:val="22"/>
              </w:rPr>
            </w:pPr>
            <w:r>
              <w:t xml:space="preserve">Kontroll av bränsle, smörjoljenivå och smörjoljetryck samt cirkulation av kylvatten. Kontroll av start genom tryckfallssimulering samt dokumentation av starttryck.  </w:t>
            </w:r>
          </w:p>
          <w:p w:rsidR="00E5137C" w:rsidRDefault="00E5137C">
            <w:pPr>
              <w:pStyle w:val="Locumnormalitabell"/>
            </w:pPr>
            <w:r>
              <w:t>Därefter genomförs stopp och omedelbar återstart via manuell startfunktion. Kontroll av kylvattennivå/flöde, smörjoljetryck, motortemperatur, slangar samt läckage ska beaktas under testförfarandet.</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vecka</w:t>
            </w:r>
          </w:p>
        </w:tc>
      </w:tr>
    </w:tbl>
    <w:p w:rsidR="00E5137C" w:rsidRDefault="00E5137C" w:rsidP="00E5137C"/>
    <w:p w:rsidR="00E5137C" w:rsidRDefault="00E5137C" w:rsidP="00BE1A21">
      <w:pPr>
        <w:pStyle w:val="Rubrik3"/>
      </w:pPr>
      <w:bookmarkStart w:id="40" w:name="_Toc431371491"/>
      <w:r>
        <w:lastRenderedPageBreak/>
        <w:t>Boendesprinkler</w:t>
      </w:r>
      <w:bookmarkEnd w:id="40"/>
    </w:p>
    <w:p w:rsidR="00E5137C" w:rsidRDefault="00E5137C" w:rsidP="00E5137C">
      <w:pPr>
        <w:pStyle w:val="Locumnormal"/>
      </w:pPr>
      <w:r>
        <w:t xml:space="preserve">Boendesprinkler kontrolleras i enlighet med SS 88 30 01 </w:t>
      </w:r>
      <w:r>
        <w:rPr>
          <w:i/>
        </w:rPr>
        <w:t xml:space="preserve">Boendesprinkler - Utförande, installation och underhåll </w:t>
      </w:r>
      <w:r>
        <w:t xml:space="preserve">och SBF 501:1 </w:t>
      </w:r>
      <w:r>
        <w:rPr>
          <w:i/>
        </w:rPr>
        <w:t>Regler för boendesprinkler</w:t>
      </w:r>
      <w:r w:rsidR="00420585">
        <w:rPr>
          <w:i/>
        </w:rPr>
        <w:softHyphen/>
      </w:r>
      <w:r>
        <w:rPr>
          <w:i/>
        </w:rPr>
        <w:t>system</w:t>
      </w:r>
      <w:r>
        <w:t>. Särskilda krav på service och underhåll som anges i datablad för kompo</w:t>
      </w:r>
      <w:r w:rsidR="00420585">
        <w:softHyphen/>
      </w:r>
      <w:r>
        <w:t>nenter ska alltid beaktas.</w:t>
      </w:r>
    </w:p>
    <w:p w:rsidR="00E5137C" w:rsidRDefault="00E5137C" w:rsidP="00E5137C">
      <w:pPr>
        <w:pStyle w:val="Locumnormal"/>
      </w:pPr>
      <w:r>
        <w:t>Driftentreprenör är anläggningsskötare och ansvarig för vecko-, månads-, kvartals</w:t>
      </w:r>
      <w:r w:rsidR="00DF0BCC">
        <w:t>- och halvårskontroller. Objekt</w:t>
      </w:r>
      <w:r>
        <w:t xml:space="preserve">specifik </w:t>
      </w:r>
      <w:r>
        <w:rPr>
          <w:noProof/>
        </w:rPr>
        <w:t>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Revisions</w:t>
            </w:r>
            <w:r w:rsidR="00420585">
              <w:softHyphen/>
            </w:r>
            <w:r>
              <w:t>besiktning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Revisionsbesiktning utförs enligt kravspecifikation för revisionsbesiktning. Besiktningen protokollförs och registreras i REQS.</w:t>
            </w:r>
          </w:p>
          <w:p w:rsidR="00E5137C" w:rsidRDefault="00E5137C">
            <w:pPr>
              <w:pStyle w:val="Locumnormalitabell"/>
            </w:pPr>
            <w:r>
              <w:t>I samband med besiktningen ska kapacitetsprov genomföras och dokumenteras.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Service och underhållsarbeten av ingående komponen</w:t>
            </w:r>
            <w:r w:rsidR="00420585">
              <w:softHyphen/>
            </w:r>
            <w:r>
              <w:t>ter i systemet görs i tillämpliga delar enlig</w:t>
            </w:r>
            <w:r w:rsidR="00500565">
              <w:t>t fastlagda kontroller för</w:t>
            </w:r>
            <w:r>
              <w:t xml:space="preserve"> vattensprinkler</w:t>
            </w:r>
            <w:r>
              <w:softHyphen/>
              <w:t>system.</w:t>
            </w:r>
          </w:p>
        </w:tc>
        <w:tc>
          <w:tcPr>
            <w:tcW w:w="1121" w:type="dxa"/>
            <w:tcBorders>
              <w:top w:val="single" w:sz="4" w:space="0" w:color="auto"/>
              <w:left w:val="single" w:sz="4" w:space="0" w:color="auto"/>
              <w:bottom w:val="single" w:sz="4" w:space="0" w:color="auto"/>
              <w:right w:val="single" w:sz="4" w:space="0" w:color="auto"/>
            </w:tcBorders>
            <w:vAlign w:val="center"/>
          </w:tcPr>
          <w:p w:rsidR="00E5137C" w:rsidRDefault="00E5137C">
            <w:pPr>
              <w:pStyle w:val="Locumnormalitabell"/>
            </w:pP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och provning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och provning görs i tillämpliga delar enlig</w:t>
            </w:r>
            <w:r w:rsidR="00500565">
              <w:t>t fastlagda kontroller för</w:t>
            </w:r>
            <w:r>
              <w:t xml:space="preserve"> vattensprinkler</w:t>
            </w:r>
            <w:r>
              <w:softHyphen/>
              <w:t>system.</w:t>
            </w:r>
          </w:p>
        </w:tc>
        <w:tc>
          <w:tcPr>
            <w:tcW w:w="1121" w:type="dxa"/>
            <w:tcBorders>
              <w:top w:val="single" w:sz="4" w:space="0" w:color="auto"/>
              <w:left w:val="single" w:sz="4" w:space="0" w:color="auto"/>
              <w:bottom w:val="single" w:sz="4" w:space="0" w:color="auto"/>
              <w:right w:val="single" w:sz="4" w:space="0" w:color="auto"/>
            </w:tcBorders>
            <w:vAlign w:val="center"/>
          </w:tcPr>
          <w:p w:rsidR="00E5137C" w:rsidRDefault="00E5137C">
            <w:pPr>
              <w:pStyle w:val="Locumnormalitabell"/>
            </w:pPr>
          </w:p>
        </w:tc>
      </w:tr>
    </w:tbl>
    <w:p w:rsidR="00E5137C" w:rsidRDefault="00E5137C" w:rsidP="00E5137C"/>
    <w:p w:rsidR="00E5137C" w:rsidRDefault="00E5137C" w:rsidP="00BE1A21">
      <w:pPr>
        <w:pStyle w:val="Rubrik3"/>
      </w:pPr>
      <w:bookmarkStart w:id="41" w:name="_Toc431371492"/>
      <w:r>
        <w:t>Gassläcksystem</w:t>
      </w:r>
      <w:bookmarkEnd w:id="41"/>
    </w:p>
    <w:p w:rsidR="00E5137C" w:rsidRDefault="00E5137C" w:rsidP="00E5137C">
      <w:pPr>
        <w:pStyle w:val="Locumnormal"/>
      </w:pPr>
      <w:r>
        <w:t xml:space="preserve">Gassläcksystem kan exempelvis utgöras av Argonite, Inergen eller Novec 1230. Gassläcksystem kontrolleras i enlighet med SS-EN 15004-1 </w:t>
      </w:r>
      <w:r>
        <w:rPr>
          <w:i/>
        </w:rPr>
        <w:t>Gassläcksystem – Del 1: Utförande, installation och underhåll</w:t>
      </w:r>
      <w:r>
        <w:t xml:space="preserve"> och SBF 500 </w:t>
      </w:r>
      <w:r>
        <w:rPr>
          <w:i/>
        </w:rPr>
        <w:t>Regler för gassläcksystem</w:t>
      </w:r>
      <w:r>
        <w:t>.  Särskilda krav på service och underhåll som anges i datablad för komponenterna ska alltid beaktas.</w:t>
      </w:r>
    </w:p>
    <w:p w:rsidR="00E5137C" w:rsidRDefault="00E5137C" w:rsidP="00E5137C">
      <w:pPr>
        <w:pStyle w:val="Locumnormal"/>
      </w:pPr>
      <w:r>
        <w:t>I de anläggningar som verksamheten installerat ansvarar de själva för skötseln om inget annat avtalats.</w:t>
      </w:r>
    </w:p>
    <w:p w:rsidR="00E5137C" w:rsidRDefault="00E5137C" w:rsidP="00E5137C">
      <w:pPr>
        <w:pStyle w:val="Locumnormal"/>
      </w:pPr>
      <w:r>
        <w:t>Driftentreprenör är anläggningsskötare och ansvarig för kvartal och halvårs</w:t>
      </w:r>
      <w:r w:rsidR="00F62882">
        <w:softHyphen/>
      </w:r>
      <w:r>
        <w:t>kon</w:t>
      </w:r>
      <w:r w:rsidR="00420585">
        <w:softHyphen/>
      </w:r>
      <w:r>
        <w:t>troll.  Anläggningsskötaren ska uppfylla tilläggskraven enligt SBF 500</w:t>
      </w:r>
      <w:r w:rsidR="00DF0BCC">
        <w:t xml:space="preserve"> </w:t>
      </w:r>
      <w:r>
        <w:t xml:space="preserve">- bilaga C. </w:t>
      </w:r>
      <w:r>
        <w:rPr>
          <w:noProof/>
        </w:rPr>
        <w:t>Objektspecifik 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w:t>
            </w:r>
            <w:r w:rsidR="00E321AA">
              <w:rPr>
                <w:b/>
              </w:rPr>
              <w:t>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Revisions</w:t>
            </w:r>
            <w:r w:rsidR="00420585">
              <w:softHyphen/>
            </w:r>
            <w:r>
              <w:t>besiktning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Revisionsbesiktning utförs enligt kravspecifikation för revisionsbesiktning. Besiktningen protokollförs och registreras i REQS.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Underhåll - behållare</w:t>
            </w:r>
            <w:r>
              <w:tab/>
              <w:t>Verkstadsöversyn av flaskor</w:t>
            </w:r>
            <w:r>
              <w:tab/>
              <w:t>Flaskorna monteras ned, töms på gas, provtrycks, stämplas om, fylls sedan på med gas igen.</w:t>
            </w:r>
            <w:r>
              <w:tab/>
              <w:t>10 år</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Flaskorna monteras ned, töms på gas, provtrycks, stämplas om, fylls sedan på med gas igen.</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10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lastRenderedPageBreak/>
              <w:t xml:space="preserve">Underhåll - </w:t>
            </w:r>
            <w:r>
              <w:br/>
              <w:t>Skyddat utrymme</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Underhållsarbete motsvarande systemöversyn vilken utförs av anläggarfirma eller utbildad driftentreprenör.</w:t>
            </w:r>
          </w:p>
          <w:p w:rsidR="00E5137C" w:rsidRDefault="00E5137C">
            <w:pPr>
              <w:pStyle w:val="Locumnormalitabell"/>
            </w:pPr>
            <w:r>
              <w:t>Kontroll av utrymmets integritet enligt SS-EN 15004-1 kap 9.2.4.1.</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Munstycken, led</w:t>
            </w:r>
            <w:r w:rsidR="00420585">
              <w:softHyphen/>
            </w:r>
            <w:r>
              <w:t>ningsnät, ventiler, behållare</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Enklare okulär kontroll av att munstycken inte är blockerade, övertäckta eller mekaniskt skadade.</w:t>
            </w:r>
          </w:p>
          <w:p w:rsidR="00E5137C" w:rsidRDefault="00E5137C">
            <w:pPr>
              <w:pStyle w:val="Locumnormalitabell"/>
            </w:pPr>
            <w:r>
              <w:t xml:space="preserve">Kontroll av rörens utsida med avseende på korrosion eller mekaniska skador.  </w:t>
            </w:r>
          </w:p>
          <w:p w:rsidR="00E5137C" w:rsidRDefault="00E5137C">
            <w:pPr>
              <w:pStyle w:val="Locumnormalitabell"/>
            </w:pPr>
            <w:r>
              <w:t>Kontroll att alla styrventiler har korrekt manuell funk</w:t>
            </w:r>
            <w:r w:rsidR="00420585">
              <w:softHyphen/>
            </w:r>
            <w:r>
              <w:t>tion och att alla automatventiler har en fungerande automatfunktion.</w:t>
            </w:r>
          </w:p>
          <w:p w:rsidR="00E5137C" w:rsidRDefault="00E5137C">
            <w:pPr>
              <w:pStyle w:val="Locumnormalitabell"/>
            </w:pPr>
            <w:r>
              <w:t>Kontroll av släckmedelsbehållarnas utsida med av</w:t>
            </w:r>
            <w:r w:rsidR="00420585">
              <w:softHyphen/>
            </w:r>
            <w:r>
              <w:t>seende på tecken på skador eller obehöriga ändringar samt med avseende på skadade</w:t>
            </w:r>
            <w:r w:rsidR="00734B34">
              <w:t xml:space="preserve"> slangar och slang</w:t>
            </w:r>
            <w:r w:rsidR="00420585">
              <w:softHyphen/>
            </w:r>
            <w:r w:rsidR="00734B34">
              <w:t>anslutningar.</w:t>
            </w:r>
          </w:p>
          <w:p w:rsidR="00E5137C" w:rsidRDefault="00E5137C">
            <w:pPr>
              <w:pStyle w:val="Locumnormalitabell"/>
            </w:pPr>
            <w:r>
              <w:t>Kontrollera släckmedelsbehållarna avseende fyllnads</w:t>
            </w:r>
            <w:r w:rsidR="00420585">
              <w:softHyphen/>
            </w:r>
            <w:r>
              <w:t>mängd och laddningstryck.</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6 mån</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Detekterings</w:t>
            </w:r>
            <w:r w:rsidR="00420585">
              <w:softHyphen/>
            </w:r>
            <w:r>
              <w:t>system</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Funktionsprova brandlarm och larmdon i det skyddade utrymmet enligt SBF 110.</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3 mån</w:t>
            </w:r>
          </w:p>
        </w:tc>
      </w:tr>
    </w:tbl>
    <w:p w:rsidR="00E5137C" w:rsidRDefault="00E5137C" w:rsidP="00BE1A21">
      <w:pPr>
        <w:pStyle w:val="Rubrik3"/>
      </w:pPr>
      <w:bookmarkStart w:id="42" w:name="_Toc431371493"/>
      <w:r>
        <w:t>Stigarledningar</w:t>
      </w:r>
      <w:bookmarkEnd w:id="42"/>
    </w:p>
    <w:p w:rsidR="00E5137C" w:rsidRDefault="00E5137C" w:rsidP="00E5137C">
      <w:pPr>
        <w:pStyle w:val="Locumnormal"/>
      </w:pPr>
      <w:r>
        <w:t>Stigarledningar framgår på brandritningar eller på sjukhuset</w:t>
      </w:r>
      <w:r w:rsidR="00734B34">
        <w:t>s</w:t>
      </w:r>
      <w:r>
        <w:t xml:space="preserve"> brandvattenritning.</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734B34">
            <w:pPr>
              <w:pStyle w:val="Locumnormalitabell"/>
            </w:pPr>
            <w:r>
              <w:t>Tryckprovning med tryckluft till 16 bar i enligt med SS</w:t>
            </w:r>
            <w:r w:rsidR="00734B34">
              <w:t> </w:t>
            </w:r>
            <w:r>
              <w:t>3112.</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10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Stigarledningar, anslutningar för släckmedel.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Stigarledningar kontrolleras så att de inte har synliga skador, är blockerade eller är igensatta.</w:t>
            </w:r>
          </w:p>
          <w:p w:rsidR="00E5137C" w:rsidRDefault="00E5137C">
            <w:pPr>
              <w:pStyle w:val="Locumnormalitabell"/>
            </w:pPr>
            <w:r>
              <w:t>Luckor för stigarledning ska kunna öppnas med brand</w:t>
            </w:r>
            <w:r w:rsidR="00420585">
              <w:softHyphen/>
            </w:r>
            <w:r>
              <w:t>kårsnyckel och vara tydligt utmärkt med skylt.</w:t>
            </w:r>
          </w:p>
          <w:p w:rsidR="00E5137C" w:rsidRDefault="00E5137C">
            <w:pPr>
              <w:pStyle w:val="Locumnormalitabell"/>
            </w:pPr>
            <w:r>
              <w:t>Manövrering sker av alla ventiler så att de inte rostar fast. Kontroll därefter så att ventiler är ställda i stängt läge samt så att skyddslock finns.</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1 år</w:t>
            </w:r>
          </w:p>
        </w:tc>
      </w:tr>
    </w:tbl>
    <w:p w:rsidR="00E5137C" w:rsidRDefault="00E5137C" w:rsidP="00BE1A21">
      <w:pPr>
        <w:pStyle w:val="Rubrik3"/>
      </w:pPr>
    </w:p>
    <w:p w:rsidR="00E5137C" w:rsidRDefault="00E5137C" w:rsidP="00BE1A21">
      <w:pPr>
        <w:pStyle w:val="Rubrik3"/>
      </w:pPr>
      <w:bookmarkStart w:id="43" w:name="_Toc431371494"/>
      <w:r>
        <w:t>Inomhusbrandposter</w:t>
      </w:r>
      <w:bookmarkEnd w:id="43"/>
    </w:p>
    <w:p w:rsidR="00E5137C" w:rsidRDefault="00E5137C" w:rsidP="00E5137C">
      <w:pPr>
        <w:pStyle w:val="Locumnormal"/>
      </w:pPr>
      <w:r>
        <w:t>I alla lokaler som förvaltas av Locum ska det finnas tillgång till släckutrustning så att en brand snabbt ska kunna bekämpas. Locum ansvarar för grundskydd i loka</w:t>
      </w:r>
      <w:r w:rsidR="00420585">
        <w:softHyphen/>
      </w:r>
      <w:r>
        <w:t>lerna om ej annat anges i avtal. I en del fall finns inomhusbrandposter installerade och Locums ambition är att dessa ska ersättas med handbrandsläckare.</w:t>
      </w:r>
    </w:p>
    <w:p w:rsidR="00E5137C" w:rsidRDefault="00E5137C" w:rsidP="00E5137C">
      <w:pPr>
        <w:pStyle w:val="Locumnormal"/>
      </w:pPr>
      <w:r>
        <w:t>Inomhusbrandposter kontrolleras med utgångspunkt från SS-EN 671-3</w:t>
      </w:r>
      <w:r w:rsidR="00734B34">
        <w:rPr>
          <w:i/>
        </w:rPr>
        <w:t xml:space="preserve">. </w:t>
      </w:r>
      <w:r>
        <w:rPr>
          <w:i/>
        </w:rPr>
        <w:t>Inomhus</w:t>
      </w:r>
      <w:r w:rsidR="00420585">
        <w:rPr>
          <w:i/>
        </w:rPr>
        <w:softHyphen/>
      </w:r>
      <w:r>
        <w:rPr>
          <w:i/>
        </w:rPr>
        <w:t>brandposter – underhåll</w:t>
      </w:r>
      <w:r>
        <w:t>. Provtryckning av inomhusbrandposter ska dock inte ut</w:t>
      </w:r>
      <w:r w:rsidR="00420585">
        <w:softHyphen/>
      </w:r>
      <w:r>
        <w:t xml:space="preserve">föras eftersom risken är stor för spridning av förorenat vatten. </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Utbyte av slang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Byte av formstabila gummi- och plastslangar ska ske med högst 20 års intervall. Formstabila vävslangar byts med högst 30 års intervall.</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20-30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Inomhusbrandpost</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734B34">
            <w:pPr>
              <w:pStyle w:val="Locumnormalitabell"/>
            </w:pPr>
            <w:r>
              <w:t>Årlig kontroll och underhåll i enlighet med SS</w:t>
            </w:r>
            <w:r w:rsidR="00734B34">
              <w:noBreakHyphen/>
            </w:r>
            <w:r>
              <w:t>EN</w:t>
            </w:r>
            <w:r w:rsidR="00734B34">
              <w:t> </w:t>
            </w:r>
            <w:r>
              <w:t>671</w:t>
            </w:r>
            <w:r w:rsidR="00734B34">
              <w:noBreakHyphen/>
            </w:r>
            <w:r>
              <w:t>3</w:t>
            </w:r>
            <w:r w:rsidR="00647014">
              <w:t>.</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E5137C"/>
    <w:p w:rsidR="00BE1A21" w:rsidRDefault="00BE1A21" w:rsidP="00E5137C"/>
    <w:p w:rsidR="00BE1A21" w:rsidRDefault="00BE1A21" w:rsidP="00E5137C"/>
    <w:p w:rsidR="00BE1A21" w:rsidRDefault="00BE1A21" w:rsidP="00E5137C"/>
    <w:p w:rsidR="00BE1A21" w:rsidRDefault="00BE1A21" w:rsidP="00E5137C"/>
    <w:p w:rsidR="00BE1A21" w:rsidRDefault="00BE1A21" w:rsidP="00E5137C"/>
    <w:p w:rsidR="00BE1A21" w:rsidRDefault="00BE1A21" w:rsidP="00E5137C"/>
    <w:p w:rsidR="00E5137C" w:rsidRDefault="00E5137C" w:rsidP="00BE1A21">
      <w:pPr>
        <w:pStyle w:val="Rubrik3"/>
      </w:pPr>
      <w:bookmarkStart w:id="44" w:name="_Toc431371495"/>
      <w:r>
        <w:t>Handbrandsläckare</w:t>
      </w:r>
      <w:bookmarkEnd w:id="44"/>
    </w:p>
    <w:p w:rsidR="00E5137C" w:rsidRDefault="00E5137C" w:rsidP="00E321AA">
      <w:pPr>
        <w:pStyle w:val="Locumnormal"/>
      </w:pPr>
      <w:r>
        <w:t xml:space="preserve">Handbrandsläckare kontrolleras med utgångspunkt från standard SS 3656 </w:t>
      </w:r>
      <w:r>
        <w:rPr>
          <w:i/>
        </w:rPr>
        <w:t>Under</w:t>
      </w:r>
      <w:r w:rsidR="00420585">
        <w:rPr>
          <w:i/>
        </w:rPr>
        <w:softHyphen/>
      </w:r>
      <w:r>
        <w:rPr>
          <w:i/>
        </w:rPr>
        <w:t>håll och omladdning av handbrandsläckare</w:t>
      </w:r>
      <w:r>
        <w:t xml:space="preserve">. </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Koldioxid och pulversläckare byts ut efter 10 år.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10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Skum och vattensläckare byts ut efter fem år.</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5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Handbrandsläckare</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Årligt underhåll enligt SS 3656 </w:t>
            </w:r>
            <w:r>
              <w:rPr>
                <w:i/>
              </w:rPr>
              <w:t>Underhåll och omladdning av handbrandsläckare.</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E5137C"/>
    <w:p w:rsidR="00E5137C" w:rsidRDefault="00E5137C" w:rsidP="00E5137C">
      <w:pPr>
        <w:pStyle w:val="Normalwebb"/>
        <w:tabs>
          <w:tab w:val="left" w:pos="567"/>
        </w:tabs>
        <w:spacing w:after="120"/>
        <w:ind w:left="1191" w:right="567"/>
        <w:outlineLvl w:val="0"/>
        <w:rPr>
          <w:b/>
          <w:bCs/>
          <w:kern w:val="28"/>
          <w:sz w:val="28"/>
        </w:rPr>
      </w:pPr>
      <w:r>
        <w:rPr>
          <w:b/>
          <w:bCs/>
          <w:kern w:val="28"/>
          <w:sz w:val="28"/>
          <w:szCs w:val="32"/>
        </w:rPr>
        <w:br w:type="page"/>
      </w:r>
      <w:bookmarkStart w:id="45" w:name="_Toc431371496"/>
      <w:r>
        <w:rPr>
          <w:b/>
          <w:bCs/>
          <w:kern w:val="28"/>
          <w:sz w:val="28"/>
        </w:rPr>
        <w:lastRenderedPageBreak/>
        <w:t>Luftbehandlingssystem</w:t>
      </w:r>
      <w:bookmarkEnd w:id="45"/>
    </w:p>
    <w:p w:rsidR="00E5137C" w:rsidRDefault="00E5137C" w:rsidP="00BE1A21">
      <w:pPr>
        <w:pStyle w:val="Rubrik3"/>
      </w:pPr>
      <w:bookmarkStart w:id="46" w:name="_Toc431371497"/>
      <w:bookmarkStart w:id="47" w:name="_Toc74487941"/>
      <w:bookmarkEnd w:id="19"/>
      <w:r>
        <w:t>Brandskyddskontroll och sotning av im- och rökkanaler</w:t>
      </w:r>
      <w:bookmarkEnd w:id="46"/>
      <w:r>
        <w:t xml:space="preserve"> </w:t>
      </w:r>
    </w:p>
    <w:p w:rsidR="00E5137C" w:rsidRDefault="00E5137C" w:rsidP="00E5137C">
      <w:pPr>
        <w:pStyle w:val="Locumnormal"/>
      </w:pPr>
      <w:r>
        <w:t>Brandskyddskontrollen syftar till att upptäcka fel och brister hos förbrännings</w:t>
      </w:r>
      <w:r w:rsidR="00420585">
        <w:softHyphen/>
      </w:r>
      <w:r>
        <w:t>anordningen som kan innebära risker för brand.</w:t>
      </w:r>
      <w:r w:rsidR="00647014">
        <w:t xml:space="preserve"> Fasta förbrännings</w:t>
      </w:r>
      <w:r>
        <w:t>anordningar med tillhörande rökkanaler ska också sotas. Respektive kommun fastställer frister för brandskyddskontrollen och sotning.</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500565">
        <w:tc>
          <w:tcPr>
            <w:tcW w:w="1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500565">
        <w:tc>
          <w:tcPr>
            <w:tcW w:w="1997"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Im- och rökkanaler</w:t>
            </w:r>
          </w:p>
        </w:tc>
        <w:tc>
          <w:tcPr>
            <w:tcW w:w="5523"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Brandskyddskontroll och sotning enligt SRVFS 2005:9, respektive kommun fastställer sotningsfrister. Kontrollen protokollförs och registreras.</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Enligt kommun</w:t>
            </w:r>
          </w:p>
        </w:tc>
      </w:tr>
    </w:tbl>
    <w:p w:rsidR="00E5137C" w:rsidRDefault="00E5137C" w:rsidP="00E5137C">
      <w:r>
        <w:tab/>
      </w:r>
    </w:p>
    <w:p w:rsidR="00E5137C" w:rsidRDefault="00500565" w:rsidP="00BE1A21">
      <w:pPr>
        <w:pStyle w:val="Rubrik3"/>
      </w:pPr>
      <w:bookmarkStart w:id="48" w:name="_Toc431371498"/>
      <w:r>
        <w:t>Ventilationsbrandskydd</w:t>
      </w:r>
      <w:bookmarkEnd w:id="48"/>
    </w:p>
    <w:p w:rsidR="00E5137C" w:rsidRDefault="00E5137C" w:rsidP="00E321AA">
      <w:pPr>
        <w:pStyle w:val="Locumnormal"/>
      </w:pPr>
      <w:r>
        <w:t>Brandskyddslösningen framgår av driftkort. Brandskydd</w:t>
      </w:r>
      <w:r w:rsidR="00647014">
        <w:t>s</w:t>
      </w:r>
      <w:r>
        <w:t>spjäll finns med brand</w:t>
      </w:r>
      <w:r w:rsidR="00420585">
        <w:softHyphen/>
      </w:r>
      <w:r>
        <w:t>ritningarna och kontrolleras av driftentreprenören. Brandspjäll framgår på driftkort och brandritningar. Objektsspecifik 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500565">
        <w:tc>
          <w:tcPr>
            <w:tcW w:w="19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500565" w:rsidTr="00500565">
        <w:tc>
          <w:tcPr>
            <w:tcW w:w="1997" w:type="dxa"/>
            <w:tcBorders>
              <w:top w:val="single" w:sz="4" w:space="0" w:color="auto"/>
              <w:left w:val="single" w:sz="4" w:space="0" w:color="auto"/>
              <w:bottom w:val="single" w:sz="4" w:space="0" w:color="auto"/>
              <w:right w:val="single" w:sz="4" w:space="0" w:color="auto"/>
            </w:tcBorders>
            <w:hideMark/>
          </w:tcPr>
          <w:p w:rsidR="00500565" w:rsidRDefault="00500565" w:rsidP="00500565">
            <w:pPr>
              <w:pStyle w:val="Locumnormalitabell"/>
            </w:pPr>
            <w:r>
              <w:t xml:space="preserve">Driftläge </w:t>
            </w:r>
          </w:p>
        </w:tc>
        <w:tc>
          <w:tcPr>
            <w:tcW w:w="5523" w:type="dxa"/>
            <w:tcBorders>
              <w:top w:val="single" w:sz="4" w:space="0" w:color="auto"/>
              <w:left w:val="single" w:sz="4" w:space="0" w:color="auto"/>
              <w:bottom w:val="single" w:sz="4" w:space="0" w:color="auto"/>
              <w:right w:val="single" w:sz="4" w:space="0" w:color="auto"/>
            </w:tcBorders>
            <w:hideMark/>
          </w:tcPr>
          <w:p w:rsidR="00500565" w:rsidRDefault="00500565" w:rsidP="006B0863">
            <w:pPr>
              <w:pStyle w:val="Locumnormalitabell"/>
            </w:pPr>
            <w:r>
              <w:t>Kontrollera att det som framgår av driftkort sker i brandläge.</w:t>
            </w:r>
          </w:p>
        </w:tc>
        <w:tc>
          <w:tcPr>
            <w:tcW w:w="1120" w:type="dxa"/>
            <w:tcBorders>
              <w:top w:val="single" w:sz="4" w:space="0" w:color="auto"/>
              <w:left w:val="single" w:sz="4" w:space="0" w:color="auto"/>
              <w:bottom w:val="single" w:sz="4" w:space="0" w:color="auto"/>
              <w:right w:val="single" w:sz="4" w:space="0" w:color="auto"/>
            </w:tcBorders>
            <w:vAlign w:val="center"/>
            <w:hideMark/>
          </w:tcPr>
          <w:p w:rsidR="00500565" w:rsidRDefault="00500565" w:rsidP="006B0863">
            <w:pPr>
              <w:pStyle w:val="Locumnormalitabell"/>
            </w:pPr>
            <w:r>
              <w:t>1 år</w:t>
            </w:r>
          </w:p>
        </w:tc>
      </w:tr>
      <w:tr w:rsidR="00E5137C" w:rsidTr="00500565">
        <w:tc>
          <w:tcPr>
            <w:tcW w:w="1997" w:type="dxa"/>
            <w:tcBorders>
              <w:top w:val="single" w:sz="4" w:space="0" w:color="auto"/>
              <w:left w:val="single" w:sz="4" w:space="0" w:color="auto"/>
              <w:bottom w:val="single" w:sz="4" w:space="0" w:color="auto"/>
              <w:right w:val="single" w:sz="4" w:space="0" w:color="auto"/>
            </w:tcBorders>
            <w:hideMark/>
          </w:tcPr>
          <w:p w:rsidR="00E5137C" w:rsidRDefault="00500565">
            <w:pPr>
              <w:pStyle w:val="Locumnormalitabell"/>
            </w:pPr>
            <w:r>
              <w:t>Brand</w:t>
            </w:r>
            <w:r w:rsidR="00E5137C">
              <w:t xml:space="preserve">spjäll </w:t>
            </w:r>
          </w:p>
        </w:tc>
        <w:tc>
          <w:tcPr>
            <w:tcW w:w="5523"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Kontroll av spjällets hölje så att inga eventuella yttre skador eller andra detaljer kan förhindra spjällblads</w:t>
            </w:r>
            <w:r w:rsidR="00420585">
              <w:softHyphen/>
            </w:r>
            <w:r>
              <w:t>rörelsen.</w:t>
            </w:r>
          </w:p>
          <w:p w:rsidR="00E5137C" w:rsidRDefault="00E5137C">
            <w:pPr>
              <w:pStyle w:val="Locumnormalitabell"/>
            </w:pPr>
            <w:r>
              <w:t>Kontroll att ställdonet är funktionsdugligt.</w:t>
            </w:r>
          </w:p>
          <w:p w:rsidR="00E5137C" w:rsidRDefault="00E5137C">
            <w:pPr>
              <w:pStyle w:val="Locumnormalitabell"/>
            </w:pPr>
            <w:r>
              <w:t>Kontroll att spjällblad är helt öppna vid normaldrift.</w:t>
            </w:r>
          </w:p>
          <w:p w:rsidR="00E5137C" w:rsidRDefault="00E5137C">
            <w:pPr>
              <w:pStyle w:val="Locumnormalitabell"/>
            </w:pPr>
            <w:r>
              <w:t>Kontroll att inga föremål hindrar spjällblad att stänga/öppna helt.</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500565" w:rsidP="00500565">
            <w:pPr>
              <w:pStyle w:val="Locumnormalitabell"/>
            </w:pPr>
            <w:r>
              <w:t xml:space="preserve">2 </w:t>
            </w:r>
            <w:r w:rsidR="00E5137C">
              <w:t>år</w:t>
            </w:r>
          </w:p>
        </w:tc>
      </w:tr>
      <w:tr w:rsidR="00E5137C" w:rsidTr="00500565">
        <w:tc>
          <w:tcPr>
            <w:tcW w:w="1997"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Motionskörning av brandskyddsspjäll.</w:t>
            </w:r>
          </w:p>
        </w:tc>
        <w:tc>
          <w:tcPr>
            <w:tcW w:w="5523" w:type="dxa"/>
            <w:tcBorders>
              <w:top w:val="single" w:sz="4" w:space="0" w:color="auto"/>
              <w:left w:val="single" w:sz="4" w:space="0" w:color="auto"/>
              <w:bottom w:val="single" w:sz="4" w:space="0" w:color="auto"/>
              <w:right w:val="single" w:sz="4" w:space="0" w:color="auto"/>
            </w:tcBorders>
            <w:hideMark/>
          </w:tcPr>
          <w:p w:rsidR="00E5137C" w:rsidRDefault="00500565">
            <w:pPr>
              <w:pStyle w:val="Locumnormalitabell"/>
            </w:pPr>
            <w:r>
              <w:t>Kontrollera om motionskörning sker automatiskt.</w:t>
            </w:r>
          </w:p>
        </w:tc>
        <w:tc>
          <w:tcPr>
            <w:tcW w:w="1120" w:type="dxa"/>
            <w:tcBorders>
              <w:top w:val="single" w:sz="4" w:space="0" w:color="auto"/>
              <w:left w:val="single" w:sz="4" w:space="0" w:color="auto"/>
              <w:bottom w:val="single" w:sz="4" w:space="0" w:color="auto"/>
              <w:right w:val="single" w:sz="4" w:space="0" w:color="auto"/>
            </w:tcBorders>
            <w:vAlign w:val="center"/>
            <w:hideMark/>
          </w:tcPr>
          <w:p w:rsidR="00E5137C" w:rsidRDefault="00E321AA">
            <w:pPr>
              <w:pStyle w:val="Locumnormalitabell"/>
            </w:pPr>
            <w:r>
              <w:t>1 år</w:t>
            </w:r>
          </w:p>
        </w:tc>
      </w:tr>
    </w:tbl>
    <w:p w:rsidR="00E5137C" w:rsidRDefault="00E5137C" w:rsidP="00E5137C">
      <w:pPr>
        <w:rPr>
          <w:b/>
        </w:rPr>
      </w:pPr>
      <w:r>
        <w:br w:type="page"/>
      </w:r>
    </w:p>
    <w:p w:rsidR="00E5137C" w:rsidRDefault="00E5137C" w:rsidP="00BE1A21">
      <w:pPr>
        <w:pStyle w:val="Rubrik3"/>
      </w:pPr>
      <w:bookmarkStart w:id="49" w:name="_Toc431371499"/>
      <w:r>
        <w:lastRenderedPageBreak/>
        <w:t>Brandgasventilation</w:t>
      </w:r>
      <w:bookmarkEnd w:id="49"/>
      <w:r>
        <w:t xml:space="preserve"> </w:t>
      </w:r>
    </w:p>
    <w:p w:rsidR="00E5137C" w:rsidRDefault="00E5137C" w:rsidP="00E321AA">
      <w:pPr>
        <w:pStyle w:val="Locumnormal"/>
      </w:pPr>
      <w:r>
        <w:t>Avser mekanisk brandgasventilation med fläktar samt rökluckor och fönster i fasad/tak. Även rökluckor i mark (betong). Brandgasventilation finns ofta i källar</w:t>
      </w:r>
      <w:r w:rsidR="00420585">
        <w:softHyphen/>
      </w:r>
      <w:r>
        <w:t xml:space="preserve">utrymmen, vindar samt trapphus. </w:t>
      </w:r>
    </w:p>
    <w:p w:rsidR="00E5137C" w:rsidRDefault="00E5137C" w:rsidP="00E321AA">
      <w:pPr>
        <w:pStyle w:val="Locumnormal"/>
      </w:pPr>
      <w:r>
        <w:t>Det ska finnas en uppdaterad förteckning över alla rökl</w:t>
      </w:r>
      <w:r w:rsidR="00420585">
        <w:t>uckor med typ av lucka, storlek,</w:t>
      </w:r>
      <w:r>
        <w:t xml:space="preserve"> installerat år, öppningssätt, datum för byte av viktiga delar. Placeringen av rökluckor framgår på brandritningar eller särskild brandgasventilationsritning.</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Brandgasfläkt</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Kontroll av att styrdonen är lätt åtkomliga och inte har mekaniska skador.</w:t>
            </w:r>
          </w:p>
          <w:p w:rsidR="00E5137C" w:rsidRDefault="00E5137C">
            <w:pPr>
              <w:pStyle w:val="Locumnormalitabell"/>
            </w:pPr>
            <w:r>
              <w:t>Kontroll genom full aktivering från styrdon och/eller genom automatik. Kontroll så att information för styr</w:t>
            </w:r>
            <w:r w:rsidR="00420585">
              <w:softHyphen/>
            </w:r>
            <w:r>
              <w:t>don och information om eventuella sektionsindelningar finns på plats och är intakt.</w:t>
            </w:r>
          </w:p>
          <w:p w:rsidR="00E5137C" w:rsidRDefault="00E5137C">
            <w:pPr>
              <w:pStyle w:val="Locumnormalitabell"/>
            </w:pPr>
            <w:r>
              <w:t>Motionering av brandgasfläkt. Fläkten körs i minst två timmar för att säkerställa korrekt smörjning i lagren.</w:t>
            </w:r>
          </w:p>
          <w:p w:rsidR="00E5137C" w:rsidRDefault="00420585">
            <w:pPr>
              <w:pStyle w:val="Locumnormalitabell"/>
            </w:pPr>
            <w:r>
              <w:t>Kontroll att rätt luft</w:t>
            </w:r>
            <w:r w:rsidR="00E5137C">
              <w:t xml:space="preserve"> går i rätt riktning.</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Rökluckor och fönster för brand</w:t>
            </w:r>
            <w:r w:rsidR="00BE1A21">
              <w:t>-</w:t>
            </w:r>
            <w:r>
              <w:t>gasventilation</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 xml:space="preserve">Kontroll utförs enligt SS 883007 </w:t>
            </w:r>
            <w:r>
              <w:rPr>
                <w:i/>
              </w:rPr>
              <w:t>Brandgasventilatorer - service och underhåll för brandgasventilation</w:t>
            </w:r>
            <w:r>
              <w:t>.</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Rökluckor i mark (ofta i betong)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rPr>
                <w:sz w:val="22"/>
              </w:rPr>
            </w:pPr>
            <w:r>
              <w:t>Kontroll av att rökluckorna inte är blockerade av materialupplag, fordon, containrar, snö etc samt är för</w:t>
            </w:r>
            <w:r w:rsidR="00420585">
              <w:softHyphen/>
            </w:r>
            <w:r>
              <w:t>sedda med väl synlig skylt som anger ”Röklucka”. Spe</w:t>
            </w:r>
            <w:r w:rsidR="00420585">
              <w:softHyphen/>
            </w:r>
            <w:r>
              <w:t>ciella tillfällen såsom rikligt snöfall eller byggarbeten beaktas genom tätare, extra kontroller.</w:t>
            </w:r>
          </w:p>
          <w:p w:rsidR="00E5137C" w:rsidRDefault="00E5137C">
            <w:pPr>
              <w:pStyle w:val="Locumnormalitabell"/>
            </w:pPr>
            <w:r>
              <w:t>Fullständig öppning av luckan genomförs.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år</w:t>
            </w:r>
          </w:p>
        </w:tc>
      </w:tr>
    </w:tbl>
    <w:p w:rsidR="00E5137C" w:rsidRDefault="00E5137C" w:rsidP="00E5137C">
      <w:pPr>
        <w:pStyle w:val="Normalwebb"/>
        <w:tabs>
          <w:tab w:val="left" w:pos="567"/>
        </w:tabs>
        <w:spacing w:after="120"/>
        <w:ind w:left="1191" w:right="567"/>
        <w:outlineLvl w:val="0"/>
        <w:rPr>
          <w:b/>
          <w:bCs/>
          <w:kern w:val="28"/>
          <w:sz w:val="28"/>
        </w:rPr>
      </w:pPr>
    </w:p>
    <w:p w:rsidR="00E5137C" w:rsidRDefault="00E5137C" w:rsidP="00E5137C">
      <w:pPr>
        <w:pStyle w:val="Locumnormal"/>
        <w:rPr>
          <w:kern w:val="28"/>
          <w:sz w:val="28"/>
          <w:szCs w:val="32"/>
        </w:rPr>
      </w:pPr>
      <w:r>
        <w:br w:type="page"/>
      </w:r>
    </w:p>
    <w:p w:rsidR="00E5137C" w:rsidRDefault="00E5137C" w:rsidP="00E5137C">
      <w:pPr>
        <w:pStyle w:val="Normalwebb"/>
        <w:tabs>
          <w:tab w:val="left" w:pos="567"/>
        </w:tabs>
        <w:spacing w:after="120"/>
        <w:ind w:left="1191" w:right="567"/>
        <w:outlineLvl w:val="0"/>
        <w:rPr>
          <w:b/>
          <w:bCs/>
          <w:kern w:val="28"/>
          <w:sz w:val="28"/>
          <w:szCs w:val="32"/>
        </w:rPr>
      </w:pPr>
      <w:bookmarkStart w:id="50" w:name="_Toc431371500"/>
      <w:r>
        <w:rPr>
          <w:b/>
          <w:bCs/>
          <w:kern w:val="28"/>
          <w:sz w:val="28"/>
        </w:rPr>
        <w:lastRenderedPageBreak/>
        <w:t>Elsystem</w:t>
      </w:r>
      <w:bookmarkEnd w:id="50"/>
    </w:p>
    <w:p w:rsidR="00E5137C" w:rsidRDefault="00E5137C" w:rsidP="00BE1A21">
      <w:pPr>
        <w:pStyle w:val="Rubrik3"/>
      </w:pPr>
      <w:bookmarkStart w:id="51" w:name="_Toc431371501"/>
      <w:r>
        <w:t>Batteriladdningsrum/plats</w:t>
      </w:r>
      <w:bookmarkEnd w:id="51"/>
      <w:r>
        <w:t xml:space="preserve"> </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w:t>
            </w:r>
            <w:r w:rsidR="00E321AA">
              <w:rPr>
                <w:b/>
              </w:rPr>
              <w:t>l</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Batteriladdnings-platser</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rPr>
                <w:sz w:val="22"/>
              </w:rPr>
            </w:pPr>
            <w:r>
              <w:t>Enklare översyn av laddningslokalen (truckar, städ</w:t>
            </w:r>
            <w:r w:rsidR="00420585">
              <w:softHyphen/>
            </w:r>
            <w:r>
              <w:t>maskiner m</w:t>
            </w:r>
            <w:r w:rsidR="00420585">
              <w:t xml:space="preserve"> </w:t>
            </w:r>
            <w:r>
              <w:t>m) så att tändkällor ej förekommer i an</w:t>
            </w:r>
            <w:r w:rsidR="00420585">
              <w:softHyphen/>
            </w:r>
            <w:r>
              <w:t>slutning till platsen.</w:t>
            </w:r>
          </w:p>
          <w:p w:rsidR="00E5137C" w:rsidRDefault="00E5137C">
            <w:pPr>
              <w:pStyle w:val="Locumnormalitabell"/>
            </w:pPr>
            <w:r>
              <w:t xml:space="preserve">Ventilationen ska ha full funktion. </w:t>
            </w:r>
          </w:p>
          <w:p w:rsidR="00E5137C" w:rsidRDefault="00E5137C">
            <w:pPr>
              <w:pStyle w:val="Locumnormalitabell"/>
            </w:pPr>
            <w:r>
              <w:t>Utrustning för brandsläckning samt skyltning av denna ska finnas i anslutning till platsen.</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6 mån</w:t>
            </w:r>
          </w:p>
        </w:tc>
      </w:tr>
    </w:tbl>
    <w:p w:rsidR="00E5137C" w:rsidRDefault="00E5137C" w:rsidP="00E5137C"/>
    <w:p w:rsidR="00E5137C" w:rsidRDefault="00E5137C" w:rsidP="00BE1A21">
      <w:pPr>
        <w:pStyle w:val="Rubrik3"/>
      </w:pPr>
      <w:bookmarkStart w:id="52" w:name="_Toc431371502"/>
      <w:r>
        <w:t>Nödbelysning</w:t>
      </w:r>
      <w:bookmarkEnd w:id="52"/>
    </w:p>
    <w:p w:rsidR="00E5137C" w:rsidRDefault="00E5137C" w:rsidP="00E321AA">
      <w:pPr>
        <w:pStyle w:val="Locumnormal"/>
      </w:pPr>
      <w:r>
        <w:t>Placering av utrymningsskyltar och nödbelysningsarmaturer framgår av brand</w:t>
      </w:r>
      <w:r w:rsidR="00420585">
        <w:softHyphen/>
      </w:r>
      <w:r>
        <w:t xml:space="preserve">ritningar. Kontroller genomförs med utgångspunkt i SS-EN 50172 </w:t>
      </w:r>
      <w:r>
        <w:rPr>
          <w:i/>
        </w:rPr>
        <w:t>Anläggningar för utrymningsbelysning</w:t>
      </w:r>
      <w:r>
        <w:t xml:space="preserve">. </w:t>
      </w:r>
      <w:r>
        <w:rPr>
          <w:noProof/>
        </w:rPr>
        <w:t>Objektspecifik 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Underhåll - UPS</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 xml:space="preserve">Enligt tillverkarens anvisningar, ex byte </w:t>
            </w:r>
            <w:r w:rsidR="00480E80">
              <w:t xml:space="preserve">av </w:t>
            </w:r>
            <w:r>
              <w:t>filter och fläktar. Protokoll ska redovisa belastning för jämförelse över tid.</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Kapacitetsprov batteri/UPS</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Aktivera så att utrymningskyltar och nödbelysning går över i batteridrift och kontrollera att alla armaturer lyser i minst en timme.</w:t>
            </w:r>
          </w:p>
        </w:tc>
        <w:tc>
          <w:tcPr>
            <w:tcW w:w="1121"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1 år</w:t>
            </w:r>
          </w:p>
        </w:tc>
      </w:tr>
      <w:tr w:rsidR="00E5137C" w:rsidTr="00E5137C">
        <w:tc>
          <w:tcPr>
            <w:tcW w:w="199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Nödbelysnings-armaturer</w:t>
            </w: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pPr>
              <w:pStyle w:val="Locumnormalitabell"/>
            </w:pPr>
            <w:r>
              <w:t>Aktivera nödbelysning och kontrollera att armaturer fungerar och inte är skadade eller skymda.</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1 år</w:t>
            </w:r>
          </w:p>
        </w:tc>
      </w:tr>
    </w:tbl>
    <w:p w:rsidR="00E5137C" w:rsidRDefault="00E5137C" w:rsidP="00E5137C"/>
    <w:p w:rsidR="00E5137C" w:rsidRDefault="00E5137C" w:rsidP="00E5137C">
      <w:pPr>
        <w:pStyle w:val="Normalwebb"/>
        <w:tabs>
          <w:tab w:val="left" w:pos="567"/>
        </w:tabs>
        <w:spacing w:after="120"/>
        <w:ind w:left="1191" w:right="567"/>
        <w:outlineLvl w:val="0"/>
        <w:rPr>
          <w:b/>
          <w:bCs/>
          <w:kern w:val="28"/>
          <w:sz w:val="28"/>
        </w:rPr>
      </w:pPr>
      <w:r>
        <w:rPr>
          <w:b/>
          <w:bCs/>
          <w:kern w:val="28"/>
          <w:sz w:val="28"/>
          <w:szCs w:val="32"/>
        </w:rPr>
        <w:br w:type="page"/>
      </w:r>
      <w:bookmarkStart w:id="53" w:name="_Toc431371503"/>
      <w:r>
        <w:rPr>
          <w:b/>
          <w:bCs/>
          <w:kern w:val="28"/>
          <w:sz w:val="28"/>
        </w:rPr>
        <w:lastRenderedPageBreak/>
        <w:t>Tele- och datasystem</w:t>
      </w:r>
      <w:bookmarkEnd w:id="53"/>
    </w:p>
    <w:p w:rsidR="00E5137C" w:rsidRDefault="00E5137C" w:rsidP="00BE1A21">
      <w:pPr>
        <w:pStyle w:val="Rubrik3"/>
      </w:pPr>
      <w:bookmarkStart w:id="54" w:name="_Toc431371504"/>
      <w:r>
        <w:t>Brand- och utrymningslarm</w:t>
      </w:r>
      <w:bookmarkEnd w:id="54"/>
    </w:p>
    <w:p w:rsidR="00E5137C" w:rsidRDefault="00E5137C" w:rsidP="00E321AA">
      <w:pPr>
        <w:pStyle w:val="Locumnormal"/>
      </w:pPr>
      <w:bookmarkStart w:id="55" w:name="_Hlt49743550"/>
      <w:bookmarkEnd w:id="55"/>
      <w:r>
        <w:t xml:space="preserve">De installationer som ingår i brand- och utrymningslarm kontrolleras i enlighet med rekommendationerna i SBF 110. </w:t>
      </w:r>
    </w:p>
    <w:p w:rsidR="00E5137C" w:rsidRDefault="00E5137C" w:rsidP="00E321AA">
      <w:pPr>
        <w:pStyle w:val="Locumnormal"/>
        <w:rPr>
          <w:b/>
        </w:rPr>
      </w:pPr>
      <w:r>
        <w:t>Driftentreprenör är anläggningsskötare och ansvarig för månads- och kvartal</w:t>
      </w:r>
      <w:r w:rsidR="00420585">
        <w:t>s</w:t>
      </w:r>
      <w:r w:rsidR="00420585">
        <w:softHyphen/>
      </w:r>
      <w:r>
        <w:t xml:space="preserve">kontroll. Anläggningsskötaren ska uppfylla kraven i SBF 110. </w:t>
      </w:r>
      <w:r>
        <w:rPr>
          <w:noProof/>
        </w:rPr>
        <w:t xml:space="preserve">Objektspecifik rutin för drift- och underhåll krävs. </w:t>
      </w:r>
    </w:p>
    <w:p w:rsidR="00E5137C" w:rsidRDefault="00E5137C" w:rsidP="00E5137C"/>
    <w:tbl>
      <w:tblPr>
        <w:tblW w:w="8652"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9"/>
        <w:gridCol w:w="5531"/>
        <w:gridCol w:w="1122"/>
      </w:tblGrid>
      <w:tr w:rsidR="00F71C5D" w:rsidTr="00F71C5D">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1C5D" w:rsidRDefault="00F71C5D">
            <w:pPr>
              <w:pStyle w:val="Locumnormalitabell"/>
              <w:rPr>
                <w:b/>
              </w:rPr>
            </w:pPr>
            <w:bookmarkStart w:id="56" w:name="_Toc431371505"/>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1C5D" w:rsidRDefault="00F71C5D">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71C5D" w:rsidRDefault="00F71C5D">
            <w:pPr>
              <w:pStyle w:val="Locumnormalitabell"/>
              <w:rPr>
                <w:b/>
              </w:rPr>
            </w:pPr>
            <w:r>
              <w:rPr>
                <w:b/>
              </w:rPr>
              <w:t>Intervall</w:t>
            </w:r>
          </w:p>
        </w:tc>
      </w:tr>
      <w:tr w:rsidR="00F71C5D" w:rsidTr="00F71C5D">
        <w:tc>
          <w:tcPr>
            <w:tcW w:w="199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Revisions-besiktning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Revisionsbesiktning utförs enligt kravspecifikation för revisionsbesiktning. Besiktningen protokollförs och registreras i REQS.</w:t>
            </w:r>
          </w:p>
        </w:tc>
        <w:tc>
          <w:tcPr>
            <w:tcW w:w="1121"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15 mån</w:t>
            </w:r>
          </w:p>
        </w:tc>
      </w:tr>
      <w:tr w:rsidR="00F71C5D" w:rsidTr="00F71C5D">
        <w:tc>
          <w:tcPr>
            <w:tcW w:w="199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Underhåll</w:t>
            </w:r>
          </w:p>
        </w:tc>
        <w:tc>
          <w:tcPr>
            <w:tcW w:w="552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Underhållsarbete motsvarande systemöversyn vilken utförs av anläggarfirman eller annan servicefirma som godtagits av anläggarfirman. Översyn protokollförs och registreras.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1 år</w:t>
            </w:r>
          </w:p>
        </w:tc>
      </w:tr>
      <w:tr w:rsidR="00F71C5D" w:rsidTr="00F71C5D">
        <w:tc>
          <w:tcPr>
            <w:tcW w:w="199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Funktionsprov av larmdon och styrningar</w:t>
            </w:r>
          </w:p>
        </w:tc>
        <w:tc>
          <w:tcPr>
            <w:tcW w:w="552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rPr>
                <w:sz w:val="22"/>
              </w:rPr>
            </w:pPr>
            <w:r>
              <w:t>Samtliga brandfunktioner och alla larmdon ska provas för att verifiera hela funktionssambandet.</w:t>
            </w:r>
          </w:p>
          <w:p w:rsidR="00F71C5D" w:rsidRDefault="00F71C5D">
            <w:pPr>
              <w:pStyle w:val="Locumnormalitabell"/>
            </w:pPr>
            <w:r>
              <w:t>Locums provningsprotokoll ska användas.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1 år</w:t>
            </w:r>
          </w:p>
        </w:tc>
      </w:tr>
      <w:tr w:rsidR="00F71C5D" w:rsidTr="00F71C5D">
        <w:tc>
          <w:tcPr>
            <w:tcW w:w="199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Funktionsprov av detektorer</w:t>
            </w:r>
          </w:p>
        </w:tc>
        <w:tc>
          <w:tcPr>
            <w:tcW w:w="552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rPr>
                <w:sz w:val="22"/>
              </w:rPr>
            </w:pPr>
            <w:r>
              <w:t>Funk</w:t>
            </w:r>
            <w:r w:rsidR="00DE539D">
              <w:t>tionsprov av minst en detektor</w:t>
            </w:r>
            <w:r>
              <w:t xml:space="preserve"> per sektion. Samtliga sektioner ska vara provade. </w:t>
            </w:r>
          </w:p>
          <w:p w:rsidR="00F71C5D" w:rsidRDefault="00F71C5D">
            <w:pPr>
              <w:pStyle w:val="Locumnormalitabell"/>
            </w:pPr>
            <w:r>
              <w:t>Locums provningsprotokoll ska användas.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1 år</w:t>
            </w:r>
          </w:p>
        </w:tc>
      </w:tr>
      <w:tr w:rsidR="00F71C5D" w:rsidTr="00F71C5D">
        <w:tc>
          <w:tcPr>
            <w:tcW w:w="199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Funktionsprov på larm- och felöverföring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rPr>
                <w:sz w:val="22"/>
              </w:rPr>
            </w:pPr>
            <w:r>
              <w:t>Förbindelse till larmcentralen, driftdator och överordnat presentationssystem kontrolleras.</w:t>
            </w:r>
          </w:p>
          <w:p w:rsidR="00F71C5D" w:rsidRDefault="00F71C5D">
            <w:pPr>
              <w:pStyle w:val="Locumnormalitabell"/>
            </w:pPr>
            <w:r>
              <w:t>Locums provningsprotokoll ska användas.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3 mån</w:t>
            </w:r>
          </w:p>
        </w:tc>
      </w:tr>
      <w:tr w:rsidR="00F71C5D" w:rsidTr="00F71C5D">
        <w:tc>
          <w:tcPr>
            <w:tcW w:w="199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Månadsprov</w:t>
            </w:r>
          </w:p>
        </w:tc>
        <w:tc>
          <w:tcPr>
            <w:tcW w:w="5528"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Månadsprov enligt SBF 110</w:t>
            </w:r>
          </w:p>
        </w:tc>
        <w:tc>
          <w:tcPr>
            <w:tcW w:w="1121" w:type="dxa"/>
            <w:tcBorders>
              <w:top w:val="single" w:sz="4" w:space="0" w:color="auto"/>
              <w:left w:val="single" w:sz="4" w:space="0" w:color="auto"/>
              <w:bottom w:val="single" w:sz="4" w:space="0" w:color="auto"/>
              <w:right w:val="single" w:sz="4" w:space="0" w:color="auto"/>
            </w:tcBorders>
            <w:vAlign w:val="center"/>
            <w:hideMark/>
          </w:tcPr>
          <w:p w:rsidR="00F71C5D" w:rsidRDefault="00F71C5D">
            <w:pPr>
              <w:pStyle w:val="Locumnormalitabell"/>
            </w:pPr>
            <w:r>
              <w:t>1 mån</w:t>
            </w:r>
          </w:p>
        </w:tc>
      </w:tr>
    </w:tbl>
    <w:p w:rsidR="00F71C5D" w:rsidRDefault="00F71C5D" w:rsidP="00BE1A21">
      <w:pPr>
        <w:pStyle w:val="Rubrik3"/>
      </w:pPr>
    </w:p>
    <w:p w:rsidR="00E5137C" w:rsidRDefault="00E5137C" w:rsidP="00BE1A21">
      <w:pPr>
        <w:pStyle w:val="Rubrik3"/>
      </w:pPr>
      <w:r>
        <w:t>Samordnad provning av brandskyddsanordningar</w:t>
      </w:r>
      <w:bookmarkEnd w:id="56"/>
    </w:p>
    <w:p w:rsidR="00E5137C" w:rsidRDefault="00E5137C" w:rsidP="00E321AA">
      <w:pPr>
        <w:pStyle w:val="Locumnormal"/>
      </w:pPr>
      <w:r>
        <w:rPr>
          <w:noProof/>
        </w:rPr>
        <w:t>O</w:t>
      </w:r>
      <w:r w:rsidRPr="00E321AA">
        <w:t>bjektspecifik rutin för drift- och underhåll krävs.</w:t>
      </w:r>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tcPr>
          <w:p w:rsidR="00E5137C" w:rsidRDefault="00E5137C">
            <w:pPr>
              <w:pStyle w:val="Locumnormalitabell"/>
              <w:rPr>
                <w:sz w:val="22"/>
              </w:rPr>
            </w:pPr>
            <w:r>
              <w:t>Samordnad provning</w:t>
            </w:r>
          </w:p>
          <w:p w:rsidR="00E5137C" w:rsidRDefault="00E5137C">
            <w:pPr>
              <w:pStyle w:val="Locumnormalitabell"/>
            </w:pPr>
          </w:p>
        </w:tc>
        <w:tc>
          <w:tcPr>
            <w:tcW w:w="5528" w:type="dxa"/>
            <w:tcBorders>
              <w:top w:val="single" w:sz="4" w:space="0" w:color="auto"/>
              <w:left w:val="single" w:sz="4" w:space="0" w:color="auto"/>
              <w:bottom w:val="single" w:sz="4" w:space="0" w:color="auto"/>
              <w:right w:val="single" w:sz="4" w:space="0" w:color="auto"/>
            </w:tcBorders>
            <w:hideMark/>
          </w:tcPr>
          <w:p w:rsidR="00E5137C" w:rsidRDefault="00E5137C" w:rsidP="00480E80">
            <w:pPr>
              <w:pStyle w:val="Locumnormalitabell"/>
            </w:pPr>
            <w:r>
              <w:t>För samtliga styrningar från brandlarmanläggningen (fläktar, spjäll, dörrar, hissar, larmdon, brandventilation etc) ska en samordnad funktionsprovning utföras där hela funktionskedjan provas.</w:t>
            </w:r>
            <w:r>
              <w:tab/>
              <w:t>Brandtekniska funktioner i anslutning till ventilationssystemet kontrolleras vid årlig översyn alt. OVK vilken protokollförs och registreras.</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3 år</w:t>
            </w:r>
          </w:p>
        </w:tc>
      </w:tr>
    </w:tbl>
    <w:p w:rsidR="00E5137C" w:rsidRDefault="00E5137C" w:rsidP="00E5137C"/>
    <w:p w:rsidR="00E5137C" w:rsidRDefault="00E5137C" w:rsidP="00BE1A21">
      <w:pPr>
        <w:pStyle w:val="Rubrik3"/>
      </w:pPr>
      <w:r>
        <w:br w:type="page"/>
      </w:r>
      <w:bookmarkStart w:id="57" w:name="_Toc431371506"/>
      <w:r>
        <w:lastRenderedPageBreak/>
        <w:t>Radioapparater RAKEL</w:t>
      </w:r>
      <w:bookmarkEnd w:id="57"/>
    </w:p>
    <w:tbl>
      <w:tblPr>
        <w:tblW w:w="8640" w:type="dxa"/>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7"/>
        <w:gridCol w:w="5523"/>
        <w:gridCol w:w="1120"/>
      </w:tblGrid>
      <w:tr w:rsidR="00E5137C" w:rsidTr="0098395A">
        <w:tc>
          <w:tcPr>
            <w:tcW w:w="19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Objekt, funktion</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pPr>
              <w:pStyle w:val="Locumnormalitabell"/>
              <w:rPr>
                <w:b/>
              </w:rPr>
            </w:pPr>
            <w:r>
              <w:rPr>
                <w:b/>
              </w:rPr>
              <w:t>Kontroll</w:t>
            </w:r>
          </w:p>
        </w:tc>
        <w:tc>
          <w:tcPr>
            <w:tcW w:w="11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37C" w:rsidRDefault="00E5137C" w:rsidP="00E321AA">
            <w:pPr>
              <w:pStyle w:val="Locumnormalitabell"/>
              <w:rPr>
                <w:b/>
              </w:rPr>
            </w:pPr>
            <w:r>
              <w:rPr>
                <w:b/>
              </w:rPr>
              <w:t>Intervall</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Radiotäckning</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Pr="00500565" w:rsidRDefault="00E5137C">
            <w:pPr>
              <w:pStyle w:val="Locumnormalitabell"/>
              <w:rPr>
                <w:sz w:val="22"/>
              </w:rPr>
            </w:pPr>
            <w:r>
              <w:t xml:space="preserve">Funktionsverifiering av radiotäckningen.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321AA">
            <w:pPr>
              <w:pStyle w:val="Locumnormalitabell"/>
            </w:pPr>
            <w:r>
              <w:t>1</w:t>
            </w:r>
            <w:r w:rsidR="00E5137C">
              <w:t xml:space="preserve"> år</w:t>
            </w:r>
          </w:p>
        </w:tc>
      </w:tr>
      <w:tr w:rsidR="00E5137C" w:rsidTr="00E5137C">
        <w:tc>
          <w:tcPr>
            <w:tcW w:w="1998" w:type="dxa"/>
            <w:tcBorders>
              <w:top w:val="single" w:sz="4" w:space="0" w:color="auto"/>
              <w:left w:val="single" w:sz="4" w:space="0" w:color="auto"/>
              <w:bottom w:val="single" w:sz="4" w:space="0" w:color="auto"/>
              <w:right w:val="single" w:sz="4" w:space="0" w:color="auto"/>
            </w:tcBorders>
            <w:vAlign w:val="center"/>
            <w:hideMark/>
          </w:tcPr>
          <w:p w:rsidR="00E5137C" w:rsidRDefault="00E5137C">
            <w:pPr>
              <w:pStyle w:val="Locumnormalitabell"/>
            </w:pPr>
            <w:r>
              <w:t>Interna kommuni</w:t>
            </w:r>
            <w:r w:rsidR="00420585">
              <w:softHyphen/>
            </w:r>
            <w:r>
              <w:t>kations</w:t>
            </w:r>
            <w:r>
              <w:softHyphen/>
              <w:t>radio</w:t>
            </w:r>
            <w:r w:rsidR="00420585">
              <w:softHyphen/>
            </w:r>
            <w:r>
              <w:t>apparater</w:t>
            </w:r>
          </w:p>
        </w:tc>
        <w:tc>
          <w:tcPr>
            <w:tcW w:w="5528" w:type="dxa"/>
            <w:tcBorders>
              <w:top w:val="single" w:sz="4" w:space="0" w:color="auto"/>
              <w:left w:val="single" w:sz="4" w:space="0" w:color="auto"/>
              <w:bottom w:val="single" w:sz="4" w:space="0" w:color="auto"/>
              <w:right w:val="single" w:sz="4" w:space="0" w:color="auto"/>
            </w:tcBorders>
            <w:vAlign w:val="center"/>
            <w:hideMark/>
          </w:tcPr>
          <w:p w:rsidR="00E5137C" w:rsidRDefault="00E5137C" w:rsidP="00500565">
            <w:pPr>
              <w:pStyle w:val="Locumnormalitabell"/>
            </w:pPr>
            <w:r>
              <w:t xml:space="preserve">Kontroll av att utrustningen finns på avsedd plats samt batteri- och funktionskontroll. </w:t>
            </w:r>
          </w:p>
        </w:tc>
        <w:tc>
          <w:tcPr>
            <w:tcW w:w="1121" w:type="dxa"/>
            <w:tcBorders>
              <w:top w:val="single" w:sz="4" w:space="0" w:color="auto"/>
              <w:left w:val="single" w:sz="4" w:space="0" w:color="auto"/>
              <w:bottom w:val="single" w:sz="4" w:space="0" w:color="auto"/>
              <w:right w:val="single" w:sz="4" w:space="0" w:color="auto"/>
            </w:tcBorders>
            <w:vAlign w:val="center"/>
            <w:hideMark/>
          </w:tcPr>
          <w:p w:rsidR="00E5137C" w:rsidRDefault="00E321AA">
            <w:pPr>
              <w:pStyle w:val="Locumnormalitabell"/>
            </w:pPr>
            <w:r>
              <w:t xml:space="preserve">1 </w:t>
            </w:r>
            <w:r w:rsidR="00E5137C">
              <w:t>år</w:t>
            </w:r>
          </w:p>
        </w:tc>
      </w:tr>
    </w:tbl>
    <w:p w:rsidR="00E5137C" w:rsidRDefault="00E5137C" w:rsidP="00E5137C"/>
    <w:bookmarkEnd w:id="4"/>
    <w:bookmarkEnd w:id="5"/>
    <w:bookmarkEnd w:id="6"/>
    <w:bookmarkEnd w:id="7"/>
    <w:bookmarkEnd w:id="8"/>
    <w:bookmarkEnd w:id="47"/>
    <w:p w:rsidR="00E321AA" w:rsidRDefault="00E321AA" w:rsidP="00E321AA">
      <w:pPr>
        <w:pStyle w:val="Locumnormal"/>
      </w:pPr>
    </w:p>
    <w:p w:rsidR="00E5137C" w:rsidRDefault="00E5137C" w:rsidP="00E321AA">
      <w:pPr>
        <w:pStyle w:val="Locumnormal"/>
      </w:pPr>
      <w:r>
        <w:rPr>
          <w:noProof/>
        </w:rPr>
        <mc:AlternateContent>
          <mc:Choice Requires="wps">
            <w:drawing>
              <wp:anchor distT="4294967295" distB="4294967295" distL="114300" distR="114300" simplePos="0" relativeHeight="251664896" behindDoc="0" locked="0" layoutInCell="0" allowOverlap="1" wp14:anchorId="132E56D8" wp14:editId="73C65D34">
                <wp:simplePos x="0" y="0"/>
                <wp:positionH relativeFrom="column">
                  <wp:posOffset>891540</wp:posOffset>
                </wp:positionH>
                <wp:positionV relativeFrom="paragraph">
                  <wp:posOffset>97154</wp:posOffset>
                </wp:positionV>
                <wp:extent cx="1188720" cy="0"/>
                <wp:effectExtent l="0" t="0" r="0" b="0"/>
                <wp:wrapNone/>
                <wp:docPr id="7" name="Rak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713CCA" id="Rak 7"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7.65pt" to="163.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" o:allowincell="f" stroked="f"/>
            </w:pict>
          </mc:Fallback>
        </mc:AlternateContent>
      </w:r>
      <w:bookmarkStart w:id="58" w:name="_Hlt16479559"/>
      <w:bookmarkStart w:id="59" w:name="_Hlt49566954"/>
      <w:bookmarkEnd w:id="58"/>
      <w:bookmarkEnd w:id="59"/>
    </w:p>
    <w:p w:rsidR="00E5137C" w:rsidRPr="009829A9" w:rsidRDefault="00E5137C" w:rsidP="009829A9">
      <w:pPr>
        <w:rPr>
          <w:b/>
          <w:sz w:val="32"/>
        </w:rPr>
      </w:pPr>
    </w:p>
    <w:sectPr w:rsidR="00E5137C" w:rsidRPr="009829A9" w:rsidSect="0043690E">
      <w:headerReference w:type="even" r:id="rId8"/>
      <w:headerReference w:type="default" r:id="rId9"/>
      <w:footerReference w:type="default" r:id="rId10"/>
      <w:headerReference w:type="first" r:id="rId11"/>
      <w:pgSz w:w="11907" w:h="16840" w:code="9"/>
      <w:pgMar w:top="1418" w:right="1418" w:bottom="1418" w:left="1332" w:header="720"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88" w:rsidRDefault="00B82A88">
      <w:r>
        <w:separator/>
      </w:r>
    </w:p>
  </w:endnote>
  <w:endnote w:type="continuationSeparator" w:id="0">
    <w:p w:rsidR="00B82A88" w:rsidRDefault="00B82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Fsymbol">
    <w:panose1 w:val="00000000000000000000"/>
    <w:charset w:val="02"/>
    <w:family w:val="swiss"/>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left w:val="none" w:sz="0" w:space="0" w:color="auto"/>
        <w:bottom w:val="none" w:sz="0" w:space="0" w:color="auto"/>
        <w:right w:val="none" w:sz="0" w:space="0" w:color="auto"/>
      </w:tblBorders>
      <w:tblLook w:val="04A0" w:firstRow="1" w:lastRow="0" w:firstColumn="1" w:lastColumn="0" w:noHBand="0" w:noVBand="1"/>
    </w:tblPr>
    <w:tblGrid>
      <w:gridCol w:w="7905"/>
    </w:tblGrid>
    <w:tr w:rsidR="00B82A88" w:rsidTr="001D726B">
      <w:tc>
        <w:tcPr>
          <w:tcW w:w="7905" w:type="dxa"/>
        </w:tcPr>
        <w:p w:rsidR="00B82A88" w:rsidRDefault="00B82A88" w:rsidP="0015592D">
          <w:pPr>
            <w:pStyle w:val="Sidfot"/>
            <w:ind w:right="360"/>
          </w:pPr>
          <w:r w:rsidRPr="00EE7D67">
            <w:t>Riktli</w:t>
          </w:r>
          <w:r>
            <w:t xml:space="preserve">nje för brandskydd - </w:t>
          </w:r>
          <w:r w:rsidRPr="00B01453">
            <w:t xml:space="preserve">Bilaga - Drift- </w:t>
          </w:r>
          <w:r>
            <w:t>och underhållsinstruktioner brand</w:t>
          </w:r>
        </w:p>
      </w:tc>
    </w:tr>
  </w:tbl>
  <w:p w:rsidR="00B82A88" w:rsidRPr="00954911" w:rsidRDefault="00B82A88" w:rsidP="00954911">
    <w:pPr>
      <w:pStyle w:val="Sidfot"/>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88" w:rsidRDefault="00B82A88">
      <w:r>
        <w:separator/>
      </w:r>
    </w:p>
  </w:footnote>
  <w:footnote w:type="continuationSeparator" w:id="0">
    <w:p w:rsidR="00B82A88" w:rsidRDefault="00B82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88" w:rsidRDefault="00DD5354">
    <w:pPr>
      <w:pStyle w:val="Sidhuvu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795600" o:spid="_x0000_s2050" type="#_x0000_t136" style="position:absolute;margin-left:0;margin-top:0;width:559.45pt;height:86.05pt;rotation:315;z-index:-251646976;mso-position-horizontal:center;mso-position-horizontal-relative:margin;mso-position-vertical:center;mso-position-vertical-relative:margin" o:allowincell="f" fillcolor="silver" stroked="f">
          <v:fill opacity=".5"/>
          <v:textpath style="font-family:&quot;Times New Roman&quot;;font-size:1pt" string="Remissutgåv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71"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056"/>
      <w:gridCol w:w="425"/>
      <w:gridCol w:w="1347"/>
      <w:gridCol w:w="1842"/>
      <w:gridCol w:w="993"/>
      <w:gridCol w:w="1204"/>
      <w:gridCol w:w="284"/>
      <w:gridCol w:w="780"/>
      <w:gridCol w:w="1134"/>
    </w:tblGrid>
    <w:tr w:rsidR="00B82A88" w:rsidTr="000C5B8D">
      <w:tc>
        <w:tcPr>
          <w:tcW w:w="2481" w:type="dxa"/>
          <w:gridSpan w:val="2"/>
          <w:tcBorders>
            <w:top w:val="nil"/>
            <w:left w:val="nil"/>
            <w:bottom w:val="nil"/>
            <w:right w:val="nil"/>
          </w:tcBorders>
          <w:shd w:val="clear" w:color="auto" w:fill="auto"/>
        </w:tcPr>
        <w:p w:rsidR="00B82A88" w:rsidRDefault="00B82A88">
          <w:pPr>
            <w:tabs>
              <w:tab w:val="left" w:pos="113"/>
            </w:tabs>
            <w:spacing w:before="40"/>
          </w:pPr>
        </w:p>
      </w:tc>
      <w:tc>
        <w:tcPr>
          <w:tcW w:w="5670" w:type="dxa"/>
          <w:gridSpan w:val="5"/>
          <w:tcBorders>
            <w:top w:val="nil"/>
            <w:left w:val="nil"/>
            <w:bottom w:val="nil"/>
            <w:right w:val="nil"/>
          </w:tcBorders>
          <w:shd w:val="clear" w:color="auto" w:fill="auto"/>
        </w:tcPr>
        <w:p w:rsidR="00B82A88" w:rsidRDefault="00B82A88" w:rsidP="00B01453">
          <w:pPr>
            <w:tabs>
              <w:tab w:val="left" w:pos="2551"/>
            </w:tabs>
            <w:spacing w:before="40"/>
            <w:jc w:val="center"/>
            <w:rPr>
              <w:b/>
            </w:rPr>
          </w:pPr>
          <w:bookmarkStart w:id="60" w:name="sida_2_processnamn"/>
          <w:bookmarkEnd w:id="60"/>
          <w:r>
            <w:rPr>
              <w:b/>
            </w:rPr>
            <w:t>Riktlinje för brandskydd – bilaga drift- och underhållsinstruktioner brand</w:t>
          </w:r>
        </w:p>
      </w:tc>
      <w:tc>
        <w:tcPr>
          <w:tcW w:w="1914" w:type="dxa"/>
          <w:gridSpan w:val="2"/>
          <w:tcBorders>
            <w:top w:val="nil"/>
            <w:left w:val="nil"/>
            <w:bottom w:val="nil"/>
            <w:right w:val="nil"/>
          </w:tcBorders>
          <w:shd w:val="clear" w:color="auto" w:fill="auto"/>
        </w:tcPr>
        <w:p w:rsidR="00B82A88" w:rsidRDefault="00B82A88"/>
      </w:tc>
    </w:tr>
    <w:tr w:rsidR="00B82A88" w:rsidTr="000C5B8D">
      <w:tc>
        <w:tcPr>
          <w:tcW w:w="2481" w:type="dxa"/>
          <w:gridSpan w:val="2"/>
          <w:tcBorders>
            <w:top w:val="nil"/>
            <w:left w:val="nil"/>
            <w:bottom w:val="nil"/>
            <w:right w:val="nil"/>
          </w:tcBorders>
          <w:shd w:val="clear" w:color="auto" w:fill="auto"/>
          <w:vAlign w:val="bottom"/>
        </w:tcPr>
        <w:p w:rsidR="00B82A88" w:rsidRDefault="00B82A88">
          <w:pPr>
            <w:rPr>
              <w:sz w:val="22"/>
            </w:rPr>
          </w:pPr>
          <w:r>
            <w:rPr>
              <w:noProof/>
              <w:sz w:val="22"/>
            </w:rPr>
            <w:drawing>
              <wp:anchor distT="0" distB="0" distL="114300" distR="114300" simplePos="0" relativeHeight="251664896" behindDoc="0" locked="0" layoutInCell="1" allowOverlap="1" wp14:anchorId="54589205" wp14:editId="64E69A10">
                <wp:simplePos x="0" y="0"/>
                <wp:positionH relativeFrom="column">
                  <wp:posOffset>55880</wp:posOffset>
                </wp:positionH>
                <wp:positionV relativeFrom="paragraph">
                  <wp:posOffset>31115</wp:posOffset>
                </wp:positionV>
                <wp:extent cx="1256665" cy="497840"/>
                <wp:effectExtent l="19050" t="0" r="635" b="0"/>
                <wp:wrapNone/>
                <wp:docPr id="5" name="Bildobjekt 2" descr="logo_locum_100mm_rgb-kopi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logo_locum_100mm_rgb-kopier.gif"/>
                        <pic:cNvPicPr>
                          <a:picLocks noChangeAspect="1" noChangeArrowheads="1"/>
                        </pic:cNvPicPr>
                      </pic:nvPicPr>
                      <pic:blipFill>
                        <a:blip r:embed="rId1"/>
                        <a:srcRect/>
                        <a:stretch>
                          <a:fillRect/>
                        </a:stretch>
                      </pic:blipFill>
                      <pic:spPr bwMode="auto">
                        <a:xfrm>
                          <a:off x="0" y="0"/>
                          <a:ext cx="1256665" cy="497840"/>
                        </a:xfrm>
                        <a:prstGeom prst="rect">
                          <a:avLst/>
                        </a:prstGeom>
                        <a:noFill/>
                        <a:ln w="9525">
                          <a:noFill/>
                          <a:miter lim="800000"/>
                          <a:headEnd/>
                          <a:tailEnd/>
                        </a:ln>
                      </pic:spPr>
                    </pic:pic>
                  </a:graphicData>
                </a:graphic>
              </wp:anchor>
            </w:drawing>
          </w:r>
        </w:p>
        <w:p w:rsidR="00B82A88" w:rsidRDefault="00B82A88">
          <w:pPr>
            <w:rPr>
              <w:sz w:val="22"/>
            </w:rPr>
          </w:pPr>
        </w:p>
        <w:p w:rsidR="00B82A88" w:rsidRDefault="00B82A88">
          <w:pPr>
            <w:spacing w:before="120"/>
            <w:jc w:val="center"/>
            <w:rPr>
              <w:sz w:val="22"/>
            </w:rPr>
          </w:pPr>
        </w:p>
      </w:tc>
      <w:tc>
        <w:tcPr>
          <w:tcW w:w="5670" w:type="dxa"/>
          <w:gridSpan w:val="5"/>
          <w:tcBorders>
            <w:top w:val="nil"/>
            <w:left w:val="nil"/>
            <w:bottom w:val="nil"/>
            <w:right w:val="nil"/>
          </w:tcBorders>
          <w:shd w:val="clear" w:color="auto" w:fill="auto"/>
          <w:vAlign w:val="center"/>
        </w:tcPr>
        <w:p w:rsidR="00B82A88" w:rsidRDefault="00B82A88">
          <w:pPr>
            <w:pStyle w:val="Locumnormalitabell"/>
            <w:tabs>
              <w:tab w:val="clear" w:pos="397"/>
              <w:tab w:val="left" w:pos="2551"/>
            </w:tabs>
            <w:jc w:val="center"/>
          </w:pPr>
          <w:bookmarkStart w:id="61" w:name="sida_2_skede"/>
          <w:bookmarkEnd w:id="61"/>
        </w:p>
      </w:tc>
      <w:tc>
        <w:tcPr>
          <w:tcW w:w="1914" w:type="dxa"/>
          <w:gridSpan w:val="2"/>
          <w:tcBorders>
            <w:top w:val="nil"/>
            <w:left w:val="nil"/>
            <w:bottom w:val="nil"/>
            <w:right w:val="nil"/>
          </w:tcBorders>
          <w:shd w:val="clear" w:color="auto" w:fill="auto"/>
        </w:tcPr>
        <w:p w:rsidR="00B82A88" w:rsidRDefault="00B82A88" w:rsidP="00B01453">
          <w:pPr>
            <w:tabs>
              <w:tab w:val="right" w:pos="1418"/>
            </w:tabs>
            <w:spacing w:before="80"/>
          </w:pPr>
        </w:p>
      </w:tc>
    </w:tr>
    <w:tr w:rsidR="00B82A88" w:rsidTr="000C5B8D">
      <w:tc>
        <w:tcPr>
          <w:tcW w:w="2481" w:type="dxa"/>
          <w:gridSpan w:val="2"/>
          <w:tcBorders>
            <w:top w:val="nil"/>
            <w:left w:val="nil"/>
            <w:bottom w:val="nil"/>
            <w:right w:val="nil"/>
          </w:tcBorders>
          <w:shd w:val="clear" w:color="auto" w:fill="auto"/>
          <w:vAlign w:val="bottom"/>
        </w:tcPr>
        <w:p w:rsidR="00B82A88" w:rsidRDefault="00B82A88">
          <w:pPr>
            <w:rPr>
              <w:noProof/>
              <w:sz w:val="22"/>
            </w:rPr>
          </w:pPr>
        </w:p>
      </w:tc>
      <w:tc>
        <w:tcPr>
          <w:tcW w:w="5670" w:type="dxa"/>
          <w:gridSpan w:val="5"/>
          <w:tcBorders>
            <w:top w:val="nil"/>
            <w:left w:val="nil"/>
            <w:bottom w:val="nil"/>
            <w:right w:val="nil"/>
          </w:tcBorders>
          <w:shd w:val="clear" w:color="auto" w:fill="auto"/>
          <w:vAlign w:val="center"/>
        </w:tcPr>
        <w:p w:rsidR="00B82A88" w:rsidRDefault="00B82A88">
          <w:pPr>
            <w:pStyle w:val="Locumnormalitabell"/>
            <w:tabs>
              <w:tab w:val="clear" w:pos="397"/>
              <w:tab w:val="left" w:pos="2551"/>
            </w:tabs>
            <w:jc w:val="center"/>
          </w:pPr>
        </w:p>
      </w:tc>
      <w:tc>
        <w:tcPr>
          <w:tcW w:w="1914" w:type="dxa"/>
          <w:gridSpan w:val="2"/>
          <w:tcBorders>
            <w:top w:val="nil"/>
            <w:left w:val="nil"/>
            <w:bottom w:val="nil"/>
            <w:right w:val="nil"/>
          </w:tcBorders>
          <w:shd w:val="clear" w:color="auto" w:fill="auto"/>
        </w:tcPr>
        <w:p w:rsidR="00B82A88" w:rsidRDefault="00B82A88">
          <w:pPr>
            <w:tabs>
              <w:tab w:val="right" w:pos="1418"/>
            </w:tabs>
            <w:spacing w:before="80"/>
          </w:pPr>
        </w:p>
      </w:tc>
    </w:tr>
    <w:tr w:rsidR="00B82A88" w:rsidRPr="0005675E" w:rsidTr="000C5B8D">
      <w:tblPrEx>
        <w:tblBorders>
          <w:top w:val="single" w:sz="4" w:space="0" w:color="auto"/>
          <w:left w:val="single" w:sz="4" w:space="0" w:color="auto"/>
          <w:bottom w:val="single" w:sz="4" w:space="0" w:color="auto"/>
          <w:right w:val="single" w:sz="4" w:space="0" w:color="auto"/>
          <w:insideV w:val="single" w:sz="4" w:space="0" w:color="auto"/>
        </w:tblBorders>
      </w:tblPrEx>
      <w:tc>
        <w:tcPr>
          <w:tcW w:w="2056" w:type="dxa"/>
          <w:tcBorders>
            <w:top w:val="single" w:sz="4" w:space="0" w:color="auto"/>
          </w:tcBorders>
        </w:tcPr>
        <w:p w:rsidR="00B82A88" w:rsidRPr="0005675E" w:rsidRDefault="00B82A88" w:rsidP="006B0863">
          <w:pPr>
            <w:pStyle w:val="FLTfrprocessgaredatumgodknd"/>
          </w:pPr>
          <w:bookmarkStart w:id="62" w:name="sida_2_dokumentsort"/>
          <w:bookmarkEnd w:id="62"/>
          <w:r>
            <w:t>Processägare</w:t>
          </w:r>
        </w:p>
      </w:tc>
      <w:tc>
        <w:tcPr>
          <w:tcW w:w="1772" w:type="dxa"/>
          <w:gridSpan w:val="2"/>
          <w:tcBorders>
            <w:top w:val="single" w:sz="4" w:space="0" w:color="auto"/>
          </w:tcBorders>
        </w:tcPr>
        <w:p w:rsidR="00B82A88" w:rsidRPr="0005675E" w:rsidRDefault="00B82A88" w:rsidP="006B0863">
          <w:pPr>
            <w:pStyle w:val="FLTfrprocessgaredatumgodknd"/>
          </w:pPr>
          <w:r>
            <w:t>Uppdateringsansvarig</w:t>
          </w:r>
        </w:p>
      </w:tc>
      <w:tc>
        <w:tcPr>
          <w:tcW w:w="1842" w:type="dxa"/>
          <w:tcBorders>
            <w:top w:val="single" w:sz="4" w:space="0" w:color="auto"/>
            <w:bottom w:val="nil"/>
          </w:tcBorders>
        </w:tcPr>
        <w:p w:rsidR="00B82A88" w:rsidRPr="0005675E" w:rsidRDefault="00B82A88" w:rsidP="006B0863">
          <w:pPr>
            <w:pStyle w:val="FLTfrprocessgaredatumgodknd"/>
          </w:pPr>
          <w:r w:rsidRPr="0005675E">
            <w:t>Kvalitetssamordnare</w:t>
          </w:r>
        </w:p>
      </w:tc>
      <w:tc>
        <w:tcPr>
          <w:tcW w:w="993" w:type="dxa"/>
          <w:tcBorders>
            <w:top w:val="single" w:sz="4" w:space="0" w:color="auto"/>
            <w:bottom w:val="nil"/>
          </w:tcBorders>
        </w:tcPr>
        <w:p w:rsidR="00B82A88" w:rsidRPr="0005675E" w:rsidRDefault="00B82A88" w:rsidP="006B0863">
          <w:pPr>
            <w:pStyle w:val="FLTfrprocessgaredatumgodknd"/>
          </w:pPr>
          <w:r>
            <w:t>Skapat</w:t>
          </w:r>
        </w:p>
      </w:tc>
      <w:tc>
        <w:tcPr>
          <w:tcW w:w="1204" w:type="dxa"/>
          <w:tcBorders>
            <w:top w:val="single" w:sz="4" w:space="0" w:color="auto"/>
          </w:tcBorders>
        </w:tcPr>
        <w:p w:rsidR="00B82A88" w:rsidRPr="0005675E" w:rsidRDefault="00B82A88" w:rsidP="006B0863">
          <w:pPr>
            <w:pStyle w:val="FLTfrprocessgaredatumgodknd"/>
          </w:pPr>
          <w:r>
            <w:t>Senast ändrat</w:t>
          </w:r>
        </w:p>
      </w:tc>
      <w:tc>
        <w:tcPr>
          <w:tcW w:w="1064" w:type="dxa"/>
          <w:gridSpan w:val="2"/>
          <w:tcBorders>
            <w:top w:val="single" w:sz="4" w:space="0" w:color="auto"/>
          </w:tcBorders>
        </w:tcPr>
        <w:p w:rsidR="00B82A88" w:rsidRPr="0005675E" w:rsidRDefault="00B82A88" w:rsidP="006B0863">
          <w:pPr>
            <w:pStyle w:val="FLTfrprocessgaredatumgodknd"/>
          </w:pPr>
          <w:r>
            <w:t>Godkänt</w:t>
          </w:r>
        </w:p>
      </w:tc>
      <w:tc>
        <w:tcPr>
          <w:tcW w:w="1134" w:type="dxa"/>
          <w:tcBorders>
            <w:top w:val="single" w:sz="4" w:space="0" w:color="auto"/>
            <w:bottom w:val="nil"/>
          </w:tcBorders>
        </w:tcPr>
        <w:p w:rsidR="00B82A88" w:rsidRPr="0005675E" w:rsidRDefault="00B82A88" w:rsidP="006B0863">
          <w:pPr>
            <w:pStyle w:val="FLTfrprocessgaredatumgodknd"/>
          </w:pPr>
          <w:r w:rsidRPr="0005675E">
            <w:t>Sida</w:t>
          </w:r>
          <w:r w:rsidRPr="0005675E">
            <w:tab/>
          </w:r>
        </w:p>
      </w:tc>
    </w:tr>
    <w:tr w:rsidR="00B82A88" w:rsidTr="000C5B8D">
      <w:tblPrEx>
        <w:tblBorders>
          <w:top w:val="single" w:sz="4" w:space="0" w:color="auto"/>
          <w:left w:val="single" w:sz="4" w:space="0" w:color="auto"/>
          <w:bottom w:val="single" w:sz="4" w:space="0" w:color="auto"/>
          <w:right w:val="single" w:sz="4" w:space="0" w:color="auto"/>
          <w:insideV w:val="single" w:sz="4" w:space="0" w:color="auto"/>
        </w:tblBorders>
      </w:tblPrEx>
      <w:tc>
        <w:tcPr>
          <w:tcW w:w="2056" w:type="dxa"/>
        </w:tcPr>
        <w:p w:rsidR="00B82A88" w:rsidRDefault="000F0142" w:rsidP="006B0863">
          <w:pPr>
            <w:pStyle w:val="FLTfrprocessgaredatumgodknd"/>
          </w:pPr>
          <w:r>
            <w:t>Daniel Kronheffer</w:t>
          </w:r>
        </w:p>
      </w:tc>
      <w:tc>
        <w:tcPr>
          <w:tcW w:w="1772" w:type="dxa"/>
          <w:gridSpan w:val="2"/>
        </w:tcPr>
        <w:p w:rsidR="00B82A88" w:rsidRDefault="00FC7DE5" w:rsidP="006B0863">
          <w:pPr>
            <w:pStyle w:val="FLTfrprocessgaredatumgodknd"/>
          </w:pPr>
          <w:r>
            <w:t>Thomas Ahlberg</w:t>
          </w:r>
        </w:p>
      </w:tc>
      <w:tc>
        <w:tcPr>
          <w:tcW w:w="1842" w:type="dxa"/>
          <w:tcBorders>
            <w:top w:val="nil"/>
          </w:tcBorders>
        </w:tcPr>
        <w:p w:rsidR="00B82A88" w:rsidRDefault="00DD5354" w:rsidP="006B0863">
          <w:pPr>
            <w:pStyle w:val="FLTfrprocessgaredatumgodknd"/>
          </w:pPr>
          <w:r>
            <w:t>Karin Sjöndin</w:t>
          </w:r>
        </w:p>
      </w:tc>
      <w:tc>
        <w:tcPr>
          <w:tcW w:w="993" w:type="dxa"/>
          <w:tcBorders>
            <w:top w:val="nil"/>
          </w:tcBorders>
        </w:tcPr>
        <w:p w:rsidR="00B82A88" w:rsidRDefault="00DD5354" w:rsidP="006B0863">
          <w:pPr>
            <w:pStyle w:val="FLTfrprocessgaredatumgodknd"/>
          </w:pPr>
          <w:r>
            <w:t>2016-05-10</w:t>
          </w:r>
        </w:p>
      </w:tc>
      <w:tc>
        <w:tcPr>
          <w:tcW w:w="1204" w:type="dxa"/>
        </w:tcPr>
        <w:p w:rsidR="00B82A88" w:rsidRDefault="00B82A88" w:rsidP="006B0863">
          <w:pPr>
            <w:pStyle w:val="FLTfrprocessgaredatumgodknd"/>
          </w:pPr>
        </w:p>
      </w:tc>
      <w:tc>
        <w:tcPr>
          <w:tcW w:w="1064" w:type="dxa"/>
          <w:gridSpan w:val="2"/>
        </w:tcPr>
        <w:p w:rsidR="00B82A88" w:rsidRDefault="00DD5354" w:rsidP="006B0863">
          <w:pPr>
            <w:pStyle w:val="FLTfrprocessgaredatumgodknd"/>
          </w:pPr>
          <w:r>
            <w:t>2016-05-10</w:t>
          </w:r>
        </w:p>
      </w:tc>
      <w:tc>
        <w:tcPr>
          <w:tcW w:w="1134" w:type="dxa"/>
          <w:tcBorders>
            <w:top w:val="nil"/>
          </w:tcBorders>
        </w:tcPr>
        <w:p w:rsidR="00B82A88" w:rsidRDefault="00B82A88" w:rsidP="006B0863">
          <w:pPr>
            <w:pStyle w:val="FLTfrprocessgaredatumgodknd"/>
          </w:pPr>
          <w:r>
            <w:fldChar w:fldCharType="begin"/>
          </w:r>
          <w:r>
            <w:instrText xml:space="preserve"> PAGE  \* MERGEFORMAT </w:instrText>
          </w:r>
          <w:r>
            <w:fldChar w:fldCharType="separate"/>
          </w:r>
          <w:r w:rsidR="00DD5354">
            <w:rPr>
              <w:noProof/>
            </w:rPr>
            <w:t>1</w:t>
          </w:r>
          <w:r>
            <w:rPr>
              <w:noProof/>
            </w:rPr>
            <w:fldChar w:fldCharType="end"/>
          </w:r>
          <w:r>
            <w:rPr>
              <w:noProof/>
            </w:rPr>
            <w:t xml:space="preserve"> </w:t>
          </w:r>
          <w:r>
            <w:t>(</w:t>
          </w:r>
          <w:fldSimple w:instr=" NUMPAGES ">
            <w:r w:rsidR="00DD5354">
              <w:rPr>
                <w:noProof/>
              </w:rPr>
              <w:t>26</w:t>
            </w:r>
          </w:fldSimple>
          <w:r>
            <w:t>)</w:t>
          </w:r>
        </w:p>
      </w:tc>
    </w:tr>
  </w:tbl>
  <w:p w:rsidR="00B82A88" w:rsidRDefault="00B82A8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88" w:rsidRDefault="00DD5354">
    <w:pPr>
      <w:tabs>
        <w:tab w:val="left" w:pos="2552"/>
        <w:tab w:val="left" w:pos="8222"/>
      </w:tabs>
      <w:ind w:left="21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3795599" o:spid="_x0000_s2049" type="#_x0000_t136" style="position:absolute;left:0;text-align:left;margin-left:0;margin-top:0;width:559.45pt;height:86.05pt;rotation:315;z-index:-251649024;mso-position-horizontal:center;mso-position-horizontal-relative:margin;mso-position-vertical:center;mso-position-vertical-relative:margin" o:allowincell="f" fillcolor="silver" stroked="f">
          <v:fill opacity=".5"/>
          <v:textpath style="font-family:&quot;Times New Roman&quot;;font-size:1pt" string="Remissutgåva"/>
          <w10:wrap anchorx="margin" anchory="margin"/>
        </v:shape>
      </w:pict>
    </w:r>
    <w:r w:rsidR="00B82A88">
      <w:tab/>
    </w:r>
    <w:bookmarkStart w:id="63" w:name="processnamn"/>
    <w:bookmarkEnd w:id="63"/>
    <w:r w:rsidR="00B82A88">
      <w:rPr>
        <w:b/>
      </w:rPr>
      <w:tab/>
    </w:r>
  </w:p>
  <w:p w:rsidR="00B82A88" w:rsidRDefault="00B82A88">
    <w:r>
      <w:rPr>
        <w:noProof/>
      </w:rPr>
      <w:drawing>
        <wp:anchor distT="0" distB="0" distL="114300" distR="114300" simplePos="0" relativeHeight="251665408" behindDoc="1" locked="0" layoutInCell="1" allowOverlap="1" wp14:anchorId="7DB14641" wp14:editId="14E121C7">
          <wp:simplePos x="0" y="0"/>
          <wp:positionH relativeFrom="column">
            <wp:posOffset>1754505</wp:posOffset>
          </wp:positionH>
          <wp:positionV relativeFrom="paragraph">
            <wp:posOffset>2110740</wp:posOffset>
          </wp:positionV>
          <wp:extent cx="2409825" cy="1038225"/>
          <wp:effectExtent l="19050" t="0" r="9525" b="0"/>
          <wp:wrapTight wrapText="bothSides">
            <wp:wrapPolygon edited="0">
              <wp:start x="-171" y="0"/>
              <wp:lineTo x="-171" y="21402"/>
              <wp:lineTo x="21685" y="21402"/>
              <wp:lineTo x="21685" y="0"/>
              <wp:lineTo x="-171" y="0"/>
            </wp:wrapPolygon>
          </wp:wrapTight>
          <wp:docPr id="1" name="Bildobjekt 0" descr="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JPG"/>
                  <pic:cNvPicPr/>
                </pic:nvPicPr>
                <pic:blipFill>
                  <a:blip r:embed="rId1"/>
                  <a:stretch>
                    <a:fillRect/>
                  </a:stretch>
                </pic:blipFill>
                <pic:spPr>
                  <a:xfrm>
                    <a:off x="0" y="0"/>
                    <a:ext cx="2409825" cy="1038225"/>
                  </a:xfrm>
                  <a:prstGeom prst="rect">
                    <a:avLst/>
                  </a:prstGeom>
                </pic:spPr>
              </pic:pic>
            </a:graphicData>
          </a:graphic>
        </wp:anchor>
      </w:drawing>
    </w:r>
    <w:r w:rsidRPr="006F4D4A">
      <w:rPr>
        <w:noProof/>
      </w:rPr>
      <w:drawing>
        <wp:anchor distT="0" distB="0" distL="114300" distR="114300" simplePos="0" relativeHeight="251663360" behindDoc="0" locked="0" layoutInCell="0" allowOverlap="0" wp14:anchorId="1BD99401" wp14:editId="050FB37F">
          <wp:simplePos x="0" y="0"/>
          <wp:positionH relativeFrom="page">
            <wp:posOffset>5966308</wp:posOffset>
          </wp:positionH>
          <wp:positionV relativeFrom="page">
            <wp:posOffset>9824314</wp:posOffset>
          </wp:positionV>
          <wp:extent cx="1012393" cy="285292"/>
          <wp:effectExtent l="19050" t="0" r="0" b="0"/>
          <wp:wrapSquare wrapText="left"/>
          <wp:docPr id="6" name="Bild 2" descr="Vi är en del_svart_3B [Konver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 är en del_svart_3B [Konvert]_"/>
                  <pic:cNvPicPr>
                    <a:picLocks noChangeAspect="1" noChangeArrowheads="1"/>
                  </pic:cNvPicPr>
                </pic:nvPicPr>
                <pic:blipFill>
                  <a:blip r:embed="rId2" cstate="print"/>
                  <a:srcRect/>
                  <a:stretch>
                    <a:fillRect/>
                  </a:stretch>
                </pic:blipFill>
                <pic:spPr bwMode="auto">
                  <a:xfrm>
                    <a:off x="0" y="0"/>
                    <a:ext cx="1012190" cy="28511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1312" behindDoc="0" locked="0" layoutInCell="1" allowOverlap="1" wp14:anchorId="4665CD67" wp14:editId="4A85C015">
              <wp:simplePos x="0" y="0"/>
              <wp:positionH relativeFrom="column">
                <wp:posOffset>-442595</wp:posOffset>
              </wp:positionH>
              <wp:positionV relativeFrom="paragraph">
                <wp:posOffset>26035</wp:posOffset>
              </wp:positionV>
              <wp:extent cx="6816725" cy="9685020"/>
              <wp:effectExtent l="31750" t="29845" r="28575" b="29210"/>
              <wp:wrapNone/>
              <wp:docPr id="4"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16725" cy="9685020"/>
                      </a:xfrm>
                      <a:prstGeom prst="rect">
                        <a:avLst/>
                      </a:prstGeom>
                      <a:noFill/>
                      <a:ln w="50800">
                        <a:solidFill>
                          <a:srgbClr val="3366FF"/>
                        </a:solidFill>
                        <a:miter lim="800000"/>
                        <a:headEnd/>
                        <a:tailEnd/>
                      </a:ln>
                      <a:effectLst/>
                      <a:extLst>
                        <a:ext uri="{909E8E84-426E-40DD-AFC4-6F175D3DCCD1}">
                          <a14:hiddenFill xmlns:a14="http://schemas.microsoft.com/office/drawing/2010/main">
                            <a:solidFill>
                              <a:srgbClr val="618FFD"/>
                            </a:solidFill>
                          </a14:hiddenFill>
                        </a:ext>
                        <a:ext uri="{AF507438-7753-43E0-B8FC-AC1667EBCBE1}">
                          <a14:hiddenEffects xmlns:a14="http://schemas.microsoft.com/office/drawing/2010/main">
                            <a:effectLst>
                              <a:outerShdw dist="35921" dir="2700000" algn="ctr" rotWithShape="0">
                                <a:srgbClr val="919191"/>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25B02A" id="Rectangle 55" o:spid="_x0000_s1026" style="position:absolute;margin-left:-34.85pt;margin-top:2.05pt;width:536.75pt;height:762.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" filled="f" fillcolor="#618ffd" strokecolor="#36f" strokeweight="4pt">
              <v:shadow color="#919191"/>
              <o:lock v:ext="edit" aspectratio="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DE4FE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04AEE058"/>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C5EB0A4"/>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91922A6E"/>
    <w:lvl w:ilvl="0">
      <w:start w:val="1"/>
      <w:numFmt w:val="decimal"/>
      <w:pStyle w:val="FormatmallLocumRubrik2Kerningfrn14pt1"/>
      <w:lvlText w:val="%1."/>
      <w:lvlJc w:val="left"/>
      <w:pPr>
        <w:tabs>
          <w:tab w:val="num" w:pos="643"/>
        </w:tabs>
        <w:ind w:left="643" w:hanging="360"/>
      </w:pPr>
    </w:lvl>
  </w:abstractNum>
  <w:abstractNum w:abstractNumId="4" w15:restartNumberingAfterBreak="0">
    <w:nsid w:val="FFFFFF80"/>
    <w:multiLevelType w:val="singleLevel"/>
    <w:tmpl w:val="2F46FF2E"/>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4A660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90A5114"/>
    <w:lvl w:ilvl="0">
      <w:start w:val="1"/>
      <w:numFmt w:val="bullet"/>
      <w:pStyle w:val="FormatmallLocumRubrik2Kerningfrn14p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898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1C3CB6"/>
    <w:lvl w:ilvl="0">
      <w:start w:val="1"/>
      <w:numFmt w:val="decimal"/>
      <w:pStyle w:val="Numreradlista"/>
      <w:lvlText w:val="%1."/>
      <w:lvlJc w:val="left"/>
      <w:pPr>
        <w:tabs>
          <w:tab w:val="num" w:pos="360"/>
        </w:tabs>
        <w:ind w:left="360" w:hanging="360"/>
      </w:pPr>
    </w:lvl>
  </w:abstractNum>
  <w:abstractNum w:abstractNumId="9" w15:restartNumberingAfterBreak="0">
    <w:nsid w:val="002669BE"/>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62D1D61"/>
    <w:multiLevelType w:val="singleLevel"/>
    <w:tmpl w:val="0C5C733E"/>
    <w:lvl w:ilvl="0">
      <w:start w:val="1"/>
      <w:numFmt w:val="bullet"/>
      <w:pStyle w:val="Locumkursivpunktsatser"/>
      <w:lvlText w:val=""/>
      <w:lvlJc w:val="left"/>
      <w:pPr>
        <w:tabs>
          <w:tab w:val="num" w:pos="360"/>
        </w:tabs>
        <w:ind w:left="360" w:hanging="360"/>
      </w:pPr>
      <w:rPr>
        <w:rFonts w:ascii="Symbol" w:hAnsi="Symbol" w:hint="default"/>
      </w:rPr>
    </w:lvl>
  </w:abstractNum>
  <w:abstractNum w:abstractNumId="11" w15:restartNumberingAfterBreak="0">
    <w:nsid w:val="08BC3B3F"/>
    <w:multiLevelType w:val="hybridMultilevel"/>
    <w:tmpl w:val="23EEC34A"/>
    <w:lvl w:ilvl="0" w:tplc="041D0001">
      <w:start w:val="1"/>
      <w:numFmt w:val="bullet"/>
      <w:lvlText w:val=""/>
      <w:lvlJc w:val="left"/>
      <w:pPr>
        <w:ind w:left="2173" w:hanging="360"/>
      </w:pPr>
      <w:rPr>
        <w:rFonts w:ascii="Symbol" w:hAnsi="Symbol" w:hint="default"/>
      </w:rPr>
    </w:lvl>
    <w:lvl w:ilvl="1" w:tplc="041D0003" w:tentative="1">
      <w:start w:val="1"/>
      <w:numFmt w:val="bullet"/>
      <w:lvlText w:val="o"/>
      <w:lvlJc w:val="left"/>
      <w:pPr>
        <w:ind w:left="2893" w:hanging="360"/>
      </w:pPr>
      <w:rPr>
        <w:rFonts w:ascii="Courier New" w:hAnsi="Courier New" w:cs="Courier New" w:hint="default"/>
      </w:rPr>
    </w:lvl>
    <w:lvl w:ilvl="2" w:tplc="041D0005" w:tentative="1">
      <w:start w:val="1"/>
      <w:numFmt w:val="bullet"/>
      <w:lvlText w:val=""/>
      <w:lvlJc w:val="left"/>
      <w:pPr>
        <w:ind w:left="3613" w:hanging="360"/>
      </w:pPr>
      <w:rPr>
        <w:rFonts w:ascii="Wingdings" w:hAnsi="Wingdings" w:hint="default"/>
      </w:rPr>
    </w:lvl>
    <w:lvl w:ilvl="3" w:tplc="041D0001" w:tentative="1">
      <w:start w:val="1"/>
      <w:numFmt w:val="bullet"/>
      <w:lvlText w:val=""/>
      <w:lvlJc w:val="left"/>
      <w:pPr>
        <w:ind w:left="4333" w:hanging="360"/>
      </w:pPr>
      <w:rPr>
        <w:rFonts w:ascii="Symbol" w:hAnsi="Symbol" w:hint="default"/>
      </w:rPr>
    </w:lvl>
    <w:lvl w:ilvl="4" w:tplc="041D0003" w:tentative="1">
      <w:start w:val="1"/>
      <w:numFmt w:val="bullet"/>
      <w:lvlText w:val="o"/>
      <w:lvlJc w:val="left"/>
      <w:pPr>
        <w:ind w:left="5053" w:hanging="360"/>
      </w:pPr>
      <w:rPr>
        <w:rFonts w:ascii="Courier New" w:hAnsi="Courier New" w:cs="Courier New" w:hint="default"/>
      </w:rPr>
    </w:lvl>
    <w:lvl w:ilvl="5" w:tplc="041D0005" w:tentative="1">
      <w:start w:val="1"/>
      <w:numFmt w:val="bullet"/>
      <w:lvlText w:val=""/>
      <w:lvlJc w:val="left"/>
      <w:pPr>
        <w:ind w:left="5773" w:hanging="360"/>
      </w:pPr>
      <w:rPr>
        <w:rFonts w:ascii="Wingdings" w:hAnsi="Wingdings" w:hint="default"/>
      </w:rPr>
    </w:lvl>
    <w:lvl w:ilvl="6" w:tplc="041D0001" w:tentative="1">
      <w:start w:val="1"/>
      <w:numFmt w:val="bullet"/>
      <w:lvlText w:val=""/>
      <w:lvlJc w:val="left"/>
      <w:pPr>
        <w:ind w:left="6493" w:hanging="360"/>
      </w:pPr>
      <w:rPr>
        <w:rFonts w:ascii="Symbol" w:hAnsi="Symbol" w:hint="default"/>
      </w:rPr>
    </w:lvl>
    <w:lvl w:ilvl="7" w:tplc="041D0003" w:tentative="1">
      <w:start w:val="1"/>
      <w:numFmt w:val="bullet"/>
      <w:lvlText w:val="o"/>
      <w:lvlJc w:val="left"/>
      <w:pPr>
        <w:ind w:left="7213" w:hanging="360"/>
      </w:pPr>
      <w:rPr>
        <w:rFonts w:ascii="Courier New" w:hAnsi="Courier New" w:cs="Courier New" w:hint="default"/>
      </w:rPr>
    </w:lvl>
    <w:lvl w:ilvl="8" w:tplc="041D0005" w:tentative="1">
      <w:start w:val="1"/>
      <w:numFmt w:val="bullet"/>
      <w:lvlText w:val=""/>
      <w:lvlJc w:val="left"/>
      <w:pPr>
        <w:ind w:left="7933" w:hanging="360"/>
      </w:pPr>
      <w:rPr>
        <w:rFonts w:ascii="Wingdings" w:hAnsi="Wingdings" w:hint="default"/>
      </w:rPr>
    </w:lvl>
  </w:abstractNum>
  <w:abstractNum w:abstractNumId="12" w15:restartNumberingAfterBreak="0">
    <w:nsid w:val="0BDD51FB"/>
    <w:multiLevelType w:val="multilevel"/>
    <w:tmpl w:val="AAFC3ACC"/>
    <w:lvl w:ilvl="0">
      <w:start w:val="1"/>
      <w:numFmt w:val="bullet"/>
      <w:lvlText w:val=""/>
      <w:lvlJc w:val="left"/>
      <w:pPr>
        <w:tabs>
          <w:tab w:val="num" w:pos="1984"/>
        </w:tabs>
        <w:ind w:left="1984" w:hanging="850"/>
      </w:pPr>
      <w:rPr>
        <w:rFonts w:ascii="Symbol" w:hAnsi="Symbol" w:hint="default"/>
      </w:rPr>
    </w:lvl>
    <w:lvl w:ilvl="1">
      <w:start w:val="1"/>
      <w:numFmt w:val="decimal"/>
      <w:lvlRestart w:val="0"/>
      <w:isLgl/>
      <w:lvlText w:val="%1.%2."/>
      <w:lvlJc w:val="left"/>
      <w:pPr>
        <w:tabs>
          <w:tab w:val="num" w:pos="1984"/>
        </w:tabs>
        <w:ind w:left="1984" w:hanging="850"/>
      </w:pPr>
      <w:rPr>
        <w:rFonts w:hint="default"/>
      </w:rPr>
    </w:lvl>
    <w:lvl w:ilvl="2">
      <w:start w:val="1"/>
      <w:numFmt w:val="decimal"/>
      <w:lvlRestart w:val="0"/>
      <w:lvlText w:val="%1.%2.%3."/>
      <w:lvlJc w:val="left"/>
      <w:pPr>
        <w:tabs>
          <w:tab w:val="num" w:pos="1984"/>
        </w:tabs>
        <w:ind w:left="1984" w:hanging="850"/>
      </w:pPr>
      <w:rPr>
        <w:rFonts w:hint="default"/>
      </w:rPr>
    </w:lvl>
    <w:lvl w:ilvl="3">
      <w:start w:val="1"/>
      <w:numFmt w:val="decimal"/>
      <w:lvlRestart w:val="0"/>
      <w:isLgl/>
      <w:lvlText w:val="%1.%2.%3.%4."/>
      <w:lvlJc w:val="left"/>
      <w:pPr>
        <w:tabs>
          <w:tab w:val="num" w:pos="1984"/>
        </w:tabs>
        <w:ind w:left="1984" w:hanging="850"/>
      </w:pPr>
      <w:rPr>
        <w:rFonts w:hint="default"/>
      </w:rPr>
    </w:lvl>
    <w:lvl w:ilvl="4">
      <w:start w:val="1"/>
      <w:numFmt w:val="decimal"/>
      <w:lvlText w:val="%4.%1.%2.%3.%5."/>
      <w:lvlJc w:val="left"/>
      <w:pPr>
        <w:tabs>
          <w:tab w:val="num" w:pos="2324"/>
        </w:tabs>
        <w:ind w:left="1984" w:hanging="794"/>
      </w:pPr>
      <w:rPr>
        <w:rFonts w:hint="default"/>
      </w:rPr>
    </w:lvl>
    <w:lvl w:ilvl="5">
      <w:start w:val="1"/>
      <w:numFmt w:val="decimal"/>
      <w:lvlText w:val="%1.%2.%3.%4.%5.%6."/>
      <w:lvlJc w:val="left"/>
      <w:pPr>
        <w:tabs>
          <w:tab w:val="num" w:pos="6396"/>
        </w:tabs>
        <w:ind w:left="6252" w:hanging="936"/>
      </w:pPr>
      <w:rPr>
        <w:rFonts w:hint="default"/>
      </w:rPr>
    </w:lvl>
    <w:lvl w:ilvl="6">
      <w:start w:val="1"/>
      <w:numFmt w:val="decimal"/>
      <w:lvlText w:val="%1.%2.%3.%4.%5.%6.%7."/>
      <w:lvlJc w:val="left"/>
      <w:pPr>
        <w:tabs>
          <w:tab w:val="num" w:pos="7116"/>
        </w:tabs>
        <w:ind w:left="6756" w:hanging="1080"/>
      </w:pPr>
      <w:rPr>
        <w:rFonts w:hint="default"/>
      </w:rPr>
    </w:lvl>
    <w:lvl w:ilvl="7">
      <w:start w:val="1"/>
      <w:numFmt w:val="decimal"/>
      <w:lvlText w:val="%1.%2.%3.%4.%5.%6.%7.%8."/>
      <w:lvlJc w:val="left"/>
      <w:pPr>
        <w:tabs>
          <w:tab w:val="num" w:pos="7476"/>
        </w:tabs>
        <w:ind w:left="7260" w:hanging="1224"/>
      </w:pPr>
      <w:rPr>
        <w:rFonts w:hint="default"/>
      </w:rPr>
    </w:lvl>
    <w:lvl w:ilvl="8">
      <w:start w:val="1"/>
      <w:numFmt w:val="decimal"/>
      <w:lvlText w:val="%1.%2.%3.%4.%5.%6.%7.%8.%9."/>
      <w:lvlJc w:val="left"/>
      <w:pPr>
        <w:tabs>
          <w:tab w:val="num" w:pos="8196"/>
        </w:tabs>
        <w:ind w:left="7836" w:hanging="1440"/>
      </w:pPr>
      <w:rPr>
        <w:rFonts w:hint="default"/>
      </w:rPr>
    </w:lvl>
  </w:abstractNum>
  <w:abstractNum w:abstractNumId="13" w15:restartNumberingAfterBreak="0">
    <w:nsid w:val="0C222B41"/>
    <w:multiLevelType w:val="hybridMultilevel"/>
    <w:tmpl w:val="0A08214C"/>
    <w:lvl w:ilvl="0" w:tplc="570CD0F0">
      <w:numFmt w:val="bullet"/>
      <w:lvlText w:val="-"/>
      <w:lvlJc w:val="left"/>
      <w:pPr>
        <w:ind w:left="2495" w:hanging="360"/>
      </w:pPr>
      <w:rPr>
        <w:rFonts w:ascii="Times New Roman" w:eastAsia="Times New Roman" w:hAnsi="Times New Roman" w:cs="Times New Roman" w:hint="default"/>
      </w:rPr>
    </w:lvl>
    <w:lvl w:ilvl="1" w:tplc="041D0003" w:tentative="1">
      <w:start w:val="1"/>
      <w:numFmt w:val="bullet"/>
      <w:lvlText w:val="o"/>
      <w:lvlJc w:val="left"/>
      <w:pPr>
        <w:ind w:left="3215" w:hanging="360"/>
      </w:pPr>
      <w:rPr>
        <w:rFonts w:ascii="Courier New" w:hAnsi="Courier New" w:cs="Courier New" w:hint="default"/>
      </w:rPr>
    </w:lvl>
    <w:lvl w:ilvl="2" w:tplc="041D0005" w:tentative="1">
      <w:start w:val="1"/>
      <w:numFmt w:val="bullet"/>
      <w:lvlText w:val=""/>
      <w:lvlJc w:val="left"/>
      <w:pPr>
        <w:ind w:left="3935" w:hanging="360"/>
      </w:pPr>
      <w:rPr>
        <w:rFonts w:ascii="Wingdings" w:hAnsi="Wingdings" w:hint="default"/>
      </w:rPr>
    </w:lvl>
    <w:lvl w:ilvl="3" w:tplc="041D0001" w:tentative="1">
      <w:start w:val="1"/>
      <w:numFmt w:val="bullet"/>
      <w:lvlText w:val=""/>
      <w:lvlJc w:val="left"/>
      <w:pPr>
        <w:ind w:left="4655" w:hanging="360"/>
      </w:pPr>
      <w:rPr>
        <w:rFonts w:ascii="Symbol" w:hAnsi="Symbol" w:hint="default"/>
      </w:rPr>
    </w:lvl>
    <w:lvl w:ilvl="4" w:tplc="041D0003" w:tentative="1">
      <w:start w:val="1"/>
      <w:numFmt w:val="bullet"/>
      <w:lvlText w:val="o"/>
      <w:lvlJc w:val="left"/>
      <w:pPr>
        <w:ind w:left="5375" w:hanging="360"/>
      </w:pPr>
      <w:rPr>
        <w:rFonts w:ascii="Courier New" w:hAnsi="Courier New" w:cs="Courier New" w:hint="default"/>
      </w:rPr>
    </w:lvl>
    <w:lvl w:ilvl="5" w:tplc="041D0005" w:tentative="1">
      <w:start w:val="1"/>
      <w:numFmt w:val="bullet"/>
      <w:lvlText w:val=""/>
      <w:lvlJc w:val="left"/>
      <w:pPr>
        <w:ind w:left="6095" w:hanging="360"/>
      </w:pPr>
      <w:rPr>
        <w:rFonts w:ascii="Wingdings" w:hAnsi="Wingdings" w:hint="default"/>
      </w:rPr>
    </w:lvl>
    <w:lvl w:ilvl="6" w:tplc="041D0001" w:tentative="1">
      <w:start w:val="1"/>
      <w:numFmt w:val="bullet"/>
      <w:lvlText w:val=""/>
      <w:lvlJc w:val="left"/>
      <w:pPr>
        <w:ind w:left="6815" w:hanging="360"/>
      </w:pPr>
      <w:rPr>
        <w:rFonts w:ascii="Symbol" w:hAnsi="Symbol" w:hint="default"/>
      </w:rPr>
    </w:lvl>
    <w:lvl w:ilvl="7" w:tplc="041D0003" w:tentative="1">
      <w:start w:val="1"/>
      <w:numFmt w:val="bullet"/>
      <w:lvlText w:val="o"/>
      <w:lvlJc w:val="left"/>
      <w:pPr>
        <w:ind w:left="7535" w:hanging="360"/>
      </w:pPr>
      <w:rPr>
        <w:rFonts w:ascii="Courier New" w:hAnsi="Courier New" w:cs="Courier New" w:hint="default"/>
      </w:rPr>
    </w:lvl>
    <w:lvl w:ilvl="8" w:tplc="041D0005" w:tentative="1">
      <w:start w:val="1"/>
      <w:numFmt w:val="bullet"/>
      <w:lvlText w:val=""/>
      <w:lvlJc w:val="left"/>
      <w:pPr>
        <w:ind w:left="8255" w:hanging="360"/>
      </w:pPr>
      <w:rPr>
        <w:rFonts w:ascii="Wingdings" w:hAnsi="Wingdings" w:hint="default"/>
      </w:rPr>
    </w:lvl>
  </w:abstractNum>
  <w:abstractNum w:abstractNumId="14" w15:restartNumberingAfterBreak="0">
    <w:nsid w:val="0E935D69"/>
    <w:multiLevelType w:val="multilevel"/>
    <w:tmpl w:val="B02AEAB2"/>
    <w:lvl w:ilvl="0">
      <w:start w:val="1"/>
      <w:numFmt w:val="bullet"/>
      <w:lvlText w:val=""/>
      <w:lvlJc w:val="left"/>
      <w:pPr>
        <w:tabs>
          <w:tab w:val="num" w:pos="2041"/>
        </w:tabs>
        <w:ind w:left="2041" w:hanging="850"/>
      </w:pPr>
      <w:rPr>
        <w:rFonts w:ascii="Symbol" w:hAnsi="Symbol" w:hint="default"/>
      </w:rPr>
    </w:lvl>
    <w:lvl w:ilvl="1">
      <w:start w:val="1"/>
      <w:numFmt w:val="decimal"/>
      <w:lvlRestart w:val="0"/>
      <w:isLgl/>
      <w:lvlText w:val="%1.%2."/>
      <w:lvlJc w:val="left"/>
      <w:pPr>
        <w:tabs>
          <w:tab w:val="num" w:pos="2041"/>
        </w:tabs>
        <w:ind w:left="2041" w:hanging="850"/>
      </w:pPr>
      <w:rPr>
        <w:rFonts w:hint="default"/>
      </w:rPr>
    </w:lvl>
    <w:lvl w:ilvl="2">
      <w:start w:val="1"/>
      <w:numFmt w:val="decimal"/>
      <w:lvlRestart w:val="0"/>
      <w:lvlText w:val="%1.%2.%3."/>
      <w:lvlJc w:val="left"/>
      <w:pPr>
        <w:tabs>
          <w:tab w:val="num" w:pos="2041"/>
        </w:tabs>
        <w:ind w:left="2041" w:hanging="850"/>
      </w:pPr>
      <w:rPr>
        <w:rFonts w:hint="default"/>
      </w:rPr>
    </w:lvl>
    <w:lvl w:ilvl="3">
      <w:start w:val="1"/>
      <w:numFmt w:val="decimal"/>
      <w:lvlRestart w:val="0"/>
      <w:isLgl/>
      <w:lvlText w:val="%1.%2.%3.%4."/>
      <w:lvlJc w:val="left"/>
      <w:pPr>
        <w:tabs>
          <w:tab w:val="num" w:pos="2041"/>
        </w:tabs>
        <w:ind w:left="2041" w:hanging="850"/>
      </w:pPr>
      <w:rPr>
        <w:rFonts w:hint="default"/>
      </w:rPr>
    </w:lvl>
    <w:lvl w:ilvl="4">
      <w:start w:val="1"/>
      <w:numFmt w:val="decimal"/>
      <w:lvlText w:val="%4.%1.%2.%3.%5."/>
      <w:lvlJc w:val="left"/>
      <w:pPr>
        <w:tabs>
          <w:tab w:val="num" w:pos="2381"/>
        </w:tabs>
        <w:ind w:left="2041" w:hanging="794"/>
      </w:pPr>
      <w:rPr>
        <w:rFonts w:hint="default"/>
      </w:rPr>
    </w:lvl>
    <w:lvl w:ilvl="5">
      <w:start w:val="1"/>
      <w:numFmt w:val="decimal"/>
      <w:lvlText w:val="%1.%2.%3.%4.%5.%6."/>
      <w:lvlJc w:val="left"/>
      <w:pPr>
        <w:tabs>
          <w:tab w:val="num" w:pos="6453"/>
        </w:tabs>
        <w:ind w:left="6309" w:hanging="936"/>
      </w:pPr>
      <w:rPr>
        <w:rFonts w:hint="default"/>
      </w:rPr>
    </w:lvl>
    <w:lvl w:ilvl="6">
      <w:start w:val="1"/>
      <w:numFmt w:val="decimal"/>
      <w:lvlText w:val="%1.%2.%3.%4.%5.%6.%7."/>
      <w:lvlJc w:val="left"/>
      <w:pPr>
        <w:tabs>
          <w:tab w:val="num" w:pos="7173"/>
        </w:tabs>
        <w:ind w:left="6813" w:hanging="1080"/>
      </w:pPr>
      <w:rPr>
        <w:rFonts w:hint="default"/>
      </w:rPr>
    </w:lvl>
    <w:lvl w:ilvl="7">
      <w:start w:val="1"/>
      <w:numFmt w:val="decimal"/>
      <w:lvlText w:val="%1.%2.%3.%4.%5.%6.%7.%8."/>
      <w:lvlJc w:val="left"/>
      <w:pPr>
        <w:tabs>
          <w:tab w:val="num" w:pos="7533"/>
        </w:tabs>
        <w:ind w:left="7317" w:hanging="1224"/>
      </w:pPr>
      <w:rPr>
        <w:rFonts w:hint="default"/>
      </w:rPr>
    </w:lvl>
    <w:lvl w:ilvl="8">
      <w:start w:val="1"/>
      <w:numFmt w:val="decimal"/>
      <w:lvlText w:val="%1.%2.%3.%4.%5.%6.%7.%8.%9."/>
      <w:lvlJc w:val="left"/>
      <w:pPr>
        <w:tabs>
          <w:tab w:val="num" w:pos="8253"/>
        </w:tabs>
        <w:ind w:left="7893" w:hanging="1440"/>
      </w:pPr>
      <w:rPr>
        <w:rFonts w:hint="default"/>
      </w:rPr>
    </w:lvl>
  </w:abstractNum>
  <w:abstractNum w:abstractNumId="15" w15:restartNumberingAfterBreak="0">
    <w:nsid w:val="15495719"/>
    <w:multiLevelType w:val="multilevel"/>
    <w:tmpl w:val="CD2836D0"/>
    <w:lvl w:ilvl="0">
      <w:start w:val="1"/>
      <w:numFmt w:val="bullet"/>
      <w:pStyle w:val="KFFRubrik1"/>
      <w:suff w:val="space"/>
      <w:lvlText w:val=""/>
      <w:lvlJc w:val="left"/>
      <w:pPr>
        <w:ind w:left="120" w:hanging="432"/>
      </w:pPr>
      <w:rPr>
        <w:rFonts w:ascii="KFsymbol" w:hAnsi="KFsymbol" w:hint="default"/>
        <w:color w:val="FF9900"/>
      </w:rPr>
    </w:lvl>
    <w:lvl w:ilvl="1">
      <w:start w:val="1"/>
      <w:numFmt w:val="decimal"/>
      <w:lvlRestart w:val="0"/>
      <w:lvlText w:val="%11.%2"/>
      <w:lvlJc w:val="left"/>
      <w:pPr>
        <w:tabs>
          <w:tab w:val="num" w:pos="264"/>
        </w:tabs>
        <w:ind w:left="264" w:hanging="576"/>
      </w:pPr>
    </w:lvl>
    <w:lvl w:ilvl="2">
      <w:start w:val="1"/>
      <w:numFmt w:val="decimal"/>
      <w:lvlText w:val="%1.%2.%3"/>
      <w:lvlJc w:val="left"/>
      <w:pPr>
        <w:tabs>
          <w:tab w:val="num" w:pos="408"/>
        </w:tabs>
        <w:ind w:left="408" w:hanging="720"/>
      </w:pPr>
    </w:lvl>
    <w:lvl w:ilvl="3">
      <w:start w:val="1"/>
      <w:numFmt w:val="decimal"/>
      <w:lvlText w:val="%1.%2.%3.%4"/>
      <w:lvlJc w:val="left"/>
      <w:pPr>
        <w:tabs>
          <w:tab w:val="num" w:pos="552"/>
        </w:tabs>
        <w:ind w:left="552" w:hanging="864"/>
      </w:pPr>
    </w:lvl>
    <w:lvl w:ilvl="4">
      <w:start w:val="1"/>
      <w:numFmt w:val="decimal"/>
      <w:lvlText w:val="%1.%2.%3.%4.%5"/>
      <w:lvlJc w:val="left"/>
      <w:pPr>
        <w:tabs>
          <w:tab w:val="num" w:pos="696"/>
        </w:tabs>
        <w:ind w:left="696" w:hanging="1008"/>
      </w:pPr>
    </w:lvl>
    <w:lvl w:ilvl="5">
      <w:start w:val="1"/>
      <w:numFmt w:val="decimal"/>
      <w:lvlText w:val="%1.%2.%3.%4.%5.%6"/>
      <w:lvlJc w:val="left"/>
      <w:pPr>
        <w:tabs>
          <w:tab w:val="num" w:pos="840"/>
        </w:tabs>
        <w:ind w:left="840" w:hanging="1152"/>
      </w:pPr>
    </w:lvl>
    <w:lvl w:ilvl="6">
      <w:start w:val="1"/>
      <w:numFmt w:val="decimal"/>
      <w:lvlText w:val="%1.%2.%3.%4.%5.%6.%7"/>
      <w:lvlJc w:val="left"/>
      <w:pPr>
        <w:tabs>
          <w:tab w:val="num" w:pos="984"/>
        </w:tabs>
        <w:ind w:left="984" w:hanging="1296"/>
      </w:pPr>
    </w:lvl>
    <w:lvl w:ilvl="7">
      <w:start w:val="1"/>
      <w:numFmt w:val="decimal"/>
      <w:lvlText w:val="%1.%2.%3.%4.%5.%6.%7.%8"/>
      <w:lvlJc w:val="left"/>
      <w:pPr>
        <w:tabs>
          <w:tab w:val="num" w:pos="1128"/>
        </w:tabs>
        <w:ind w:left="1128" w:hanging="1440"/>
      </w:pPr>
    </w:lvl>
    <w:lvl w:ilvl="8">
      <w:start w:val="1"/>
      <w:numFmt w:val="decimal"/>
      <w:lvlText w:val="%1.%2.%3.%4.%5.%6.%7.%8.%9"/>
      <w:lvlJc w:val="left"/>
      <w:pPr>
        <w:tabs>
          <w:tab w:val="num" w:pos="1272"/>
        </w:tabs>
        <w:ind w:left="1272" w:hanging="1584"/>
      </w:pPr>
    </w:lvl>
  </w:abstractNum>
  <w:abstractNum w:abstractNumId="16" w15:restartNumberingAfterBreak="0">
    <w:nsid w:val="20156FA0"/>
    <w:multiLevelType w:val="hybridMultilevel"/>
    <w:tmpl w:val="2A4E4984"/>
    <w:lvl w:ilvl="0" w:tplc="79589BCE">
      <w:numFmt w:val="bullet"/>
      <w:lvlText w:val="-"/>
      <w:lvlJc w:val="left"/>
      <w:pPr>
        <w:tabs>
          <w:tab w:val="num" w:pos="170"/>
        </w:tabs>
        <w:ind w:left="170" w:hanging="170"/>
      </w:pPr>
      <w:rPr>
        <w:rFonts w:ascii="Times New Roman" w:eastAsia="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8663B1"/>
    <w:multiLevelType w:val="hybridMultilevel"/>
    <w:tmpl w:val="8CF2A89C"/>
    <w:lvl w:ilvl="0" w:tplc="041D0001">
      <w:start w:val="1"/>
      <w:numFmt w:val="bullet"/>
      <w:lvlText w:val=""/>
      <w:lvlJc w:val="left"/>
      <w:pPr>
        <w:ind w:left="1911" w:hanging="360"/>
      </w:pPr>
      <w:rPr>
        <w:rFonts w:ascii="Symbol" w:hAnsi="Symbol" w:hint="default"/>
      </w:rPr>
    </w:lvl>
    <w:lvl w:ilvl="1" w:tplc="041D0003" w:tentative="1">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18" w15:restartNumberingAfterBreak="0">
    <w:nsid w:val="21F85A67"/>
    <w:multiLevelType w:val="hybridMultilevel"/>
    <w:tmpl w:val="56B60BBA"/>
    <w:lvl w:ilvl="0" w:tplc="24CADDF8">
      <w:numFmt w:val="bullet"/>
      <w:lvlText w:val="-"/>
      <w:lvlJc w:val="left"/>
      <w:pPr>
        <w:ind w:left="1778" w:hanging="360"/>
      </w:pPr>
      <w:rPr>
        <w:rFonts w:ascii="Times New Roman" w:eastAsia="Times New Roman" w:hAnsi="Times New Roman" w:cs="Times New Roman"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9" w15:restartNumberingAfterBreak="0">
    <w:nsid w:val="23DA12D7"/>
    <w:multiLevelType w:val="hybridMultilevel"/>
    <w:tmpl w:val="18642274"/>
    <w:lvl w:ilvl="0" w:tplc="570CD0F0">
      <w:numFmt w:val="bullet"/>
      <w:lvlText w:val="-"/>
      <w:lvlJc w:val="left"/>
      <w:pPr>
        <w:ind w:left="1551" w:hanging="360"/>
      </w:pPr>
      <w:rPr>
        <w:rFonts w:ascii="Times New Roman" w:eastAsia="Times New Roman" w:hAnsi="Times New Roman" w:cs="Times New Roman" w:hint="default"/>
      </w:rPr>
    </w:lvl>
    <w:lvl w:ilvl="1" w:tplc="041D0003">
      <w:start w:val="1"/>
      <w:numFmt w:val="bullet"/>
      <w:pStyle w:val="KFFRubrik2Numrerad"/>
      <w:lvlText w:val="o"/>
      <w:lvlJc w:val="left"/>
      <w:pPr>
        <w:ind w:left="2271" w:hanging="360"/>
      </w:pPr>
      <w:rPr>
        <w:rFonts w:ascii="Courier New" w:hAnsi="Courier New" w:cs="Courier New" w:hint="default"/>
      </w:rPr>
    </w:lvl>
    <w:lvl w:ilvl="2" w:tplc="041D0005" w:tentative="1">
      <w:start w:val="1"/>
      <w:numFmt w:val="bullet"/>
      <w:lvlText w:val=""/>
      <w:lvlJc w:val="left"/>
      <w:pPr>
        <w:ind w:left="2991" w:hanging="360"/>
      </w:pPr>
      <w:rPr>
        <w:rFonts w:ascii="Wingdings" w:hAnsi="Wingdings" w:hint="default"/>
      </w:rPr>
    </w:lvl>
    <w:lvl w:ilvl="3" w:tplc="041D0001" w:tentative="1">
      <w:start w:val="1"/>
      <w:numFmt w:val="bullet"/>
      <w:lvlText w:val=""/>
      <w:lvlJc w:val="left"/>
      <w:pPr>
        <w:ind w:left="3711" w:hanging="360"/>
      </w:pPr>
      <w:rPr>
        <w:rFonts w:ascii="Symbol" w:hAnsi="Symbol" w:hint="default"/>
      </w:rPr>
    </w:lvl>
    <w:lvl w:ilvl="4" w:tplc="041D0003" w:tentative="1">
      <w:start w:val="1"/>
      <w:numFmt w:val="bullet"/>
      <w:lvlText w:val="o"/>
      <w:lvlJc w:val="left"/>
      <w:pPr>
        <w:ind w:left="4431" w:hanging="360"/>
      </w:pPr>
      <w:rPr>
        <w:rFonts w:ascii="Courier New" w:hAnsi="Courier New" w:cs="Courier New" w:hint="default"/>
      </w:rPr>
    </w:lvl>
    <w:lvl w:ilvl="5" w:tplc="041D0005" w:tentative="1">
      <w:start w:val="1"/>
      <w:numFmt w:val="bullet"/>
      <w:lvlText w:val=""/>
      <w:lvlJc w:val="left"/>
      <w:pPr>
        <w:ind w:left="5151" w:hanging="360"/>
      </w:pPr>
      <w:rPr>
        <w:rFonts w:ascii="Wingdings" w:hAnsi="Wingdings" w:hint="default"/>
      </w:rPr>
    </w:lvl>
    <w:lvl w:ilvl="6" w:tplc="041D0001" w:tentative="1">
      <w:start w:val="1"/>
      <w:numFmt w:val="bullet"/>
      <w:lvlText w:val=""/>
      <w:lvlJc w:val="left"/>
      <w:pPr>
        <w:ind w:left="5871" w:hanging="360"/>
      </w:pPr>
      <w:rPr>
        <w:rFonts w:ascii="Symbol" w:hAnsi="Symbol" w:hint="default"/>
      </w:rPr>
    </w:lvl>
    <w:lvl w:ilvl="7" w:tplc="041D0003" w:tentative="1">
      <w:start w:val="1"/>
      <w:numFmt w:val="bullet"/>
      <w:lvlText w:val="o"/>
      <w:lvlJc w:val="left"/>
      <w:pPr>
        <w:ind w:left="6591" w:hanging="360"/>
      </w:pPr>
      <w:rPr>
        <w:rFonts w:ascii="Courier New" w:hAnsi="Courier New" w:cs="Courier New" w:hint="default"/>
      </w:rPr>
    </w:lvl>
    <w:lvl w:ilvl="8" w:tplc="041D0005" w:tentative="1">
      <w:start w:val="1"/>
      <w:numFmt w:val="bullet"/>
      <w:lvlText w:val=""/>
      <w:lvlJc w:val="left"/>
      <w:pPr>
        <w:ind w:left="7311" w:hanging="360"/>
      </w:pPr>
      <w:rPr>
        <w:rFonts w:ascii="Wingdings" w:hAnsi="Wingdings" w:hint="default"/>
      </w:rPr>
    </w:lvl>
  </w:abstractNum>
  <w:abstractNum w:abstractNumId="20" w15:restartNumberingAfterBreak="0">
    <w:nsid w:val="23DA22A5"/>
    <w:multiLevelType w:val="hybridMultilevel"/>
    <w:tmpl w:val="88D4AA62"/>
    <w:lvl w:ilvl="0" w:tplc="FFFFFFFF">
      <w:start w:val="1"/>
      <w:numFmt w:val="bullet"/>
      <w:pStyle w:val="KFFNormalPunktlist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27E1F"/>
    <w:multiLevelType w:val="singleLevel"/>
    <w:tmpl w:val="CA0E1216"/>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6D03B96"/>
    <w:multiLevelType w:val="hybridMultilevel"/>
    <w:tmpl w:val="51E089CA"/>
    <w:lvl w:ilvl="0" w:tplc="FFFFFFFF">
      <w:start w:val="1"/>
      <w:numFmt w:val="bullet"/>
      <w:pStyle w:val="KFFSBAindragpunktlista"/>
      <w:lvlText w:val=""/>
      <w:lvlJc w:val="left"/>
      <w:pPr>
        <w:tabs>
          <w:tab w:val="num" w:pos="4258"/>
        </w:tabs>
        <w:ind w:left="4258" w:hanging="360"/>
      </w:pPr>
      <w:rPr>
        <w:rFonts w:ascii="Wingdings" w:hAnsi="Wingdings" w:hint="default"/>
        <w:sz w:val="16"/>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913201"/>
    <w:multiLevelType w:val="hybridMultilevel"/>
    <w:tmpl w:val="12F6C270"/>
    <w:lvl w:ilvl="0" w:tplc="041D0001">
      <w:start w:val="1"/>
      <w:numFmt w:val="bullet"/>
      <w:lvlText w:val=""/>
      <w:lvlJc w:val="left"/>
      <w:pPr>
        <w:ind w:left="1911" w:hanging="360"/>
      </w:pPr>
      <w:rPr>
        <w:rFonts w:ascii="Symbol" w:hAnsi="Symbol" w:hint="default"/>
      </w:rPr>
    </w:lvl>
    <w:lvl w:ilvl="1" w:tplc="041D0003">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24" w15:restartNumberingAfterBreak="0">
    <w:nsid w:val="2EA112D0"/>
    <w:multiLevelType w:val="hybridMultilevel"/>
    <w:tmpl w:val="D1D680E2"/>
    <w:lvl w:ilvl="0" w:tplc="D6F406AE">
      <w:start w:val="1"/>
      <w:numFmt w:val="bullet"/>
      <w:lvlText w:val=""/>
      <w:lvlJc w:val="left"/>
      <w:pPr>
        <w:ind w:left="360" w:hanging="360"/>
      </w:pPr>
      <w:rPr>
        <w:rFonts w:ascii="Symbol" w:hAnsi="Symbol" w:hint="default"/>
      </w:rPr>
    </w:lvl>
    <w:lvl w:ilvl="1" w:tplc="C0B67C22" w:tentative="1">
      <w:start w:val="1"/>
      <w:numFmt w:val="bullet"/>
      <w:lvlText w:val="o"/>
      <w:lvlJc w:val="left"/>
      <w:pPr>
        <w:ind w:left="1080" w:hanging="360"/>
      </w:pPr>
      <w:rPr>
        <w:rFonts w:ascii="Courier New" w:hAnsi="Courier New" w:cs="Courier New" w:hint="default"/>
      </w:rPr>
    </w:lvl>
    <w:lvl w:ilvl="2" w:tplc="A3428942">
      <w:start w:val="1"/>
      <w:numFmt w:val="bullet"/>
      <w:lvlText w:val=""/>
      <w:lvlJc w:val="left"/>
      <w:pPr>
        <w:ind w:left="1800" w:hanging="360"/>
      </w:pPr>
      <w:rPr>
        <w:rFonts w:ascii="Wingdings" w:hAnsi="Wingdings" w:hint="default"/>
      </w:rPr>
    </w:lvl>
    <w:lvl w:ilvl="3" w:tplc="2F86AE02">
      <w:start w:val="1"/>
      <w:numFmt w:val="bullet"/>
      <w:lvlText w:val=""/>
      <w:lvlJc w:val="left"/>
      <w:pPr>
        <w:ind w:left="2520" w:hanging="360"/>
      </w:pPr>
      <w:rPr>
        <w:rFonts w:ascii="Symbol" w:hAnsi="Symbol" w:hint="default"/>
      </w:rPr>
    </w:lvl>
    <w:lvl w:ilvl="4" w:tplc="17849B2C" w:tentative="1">
      <w:start w:val="1"/>
      <w:numFmt w:val="bullet"/>
      <w:lvlText w:val="o"/>
      <w:lvlJc w:val="left"/>
      <w:pPr>
        <w:ind w:left="3240" w:hanging="360"/>
      </w:pPr>
      <w:rPr>
        <w:rFonts w:ascii="Courier New" w:hAnsi="Courier New" w:cs="Courier New" w:hint="default"/>
      </w:rPr>
    </w:lvl>
    <w:lvl w:ilvl="5" w:tplc="5B66B392" w:tentative="1">
      <w:start w:val="1"/>
      <w:numFmt w:val="bullet"/>
      <w:lvlText w:val=""/>
      <w:lvlJc w:val="left"/>
      <w:pPr>
        <w:ind w:left="3960" w:hanging="360"/>
      </w:pPr>
      <w:rPr>
        <w:rFonts w:ascii="Wingdings" w:hAnsi="Wingdings" w:hint="default"/>
      </w:rPr>
    </w:lvl>
    <w:lvl w:ilvl="6" w:tplc="56568BAC" w:tentative="1">
      <w:start w:val="1"/>
      <w:numFmt w:val="bullet"/>
      <w:lvlText w:val=""/>
      <w:lvlJc w:val="left"/>
      <w:pPr>
        <w:ind w:left="4680" w:hanging="360"/>
      </w:pPr>
      <w:rPr>
        <w:rFonts w:ascii="Symbol" w:hAnsi="Symbol" w:hint="default"/>
      </w:rPr>
    </w:lvl>
    <w:lvl w:ilvl="7" w:tplc="A9B86634" w:tentative="1">
      <w:start w:val="1"/>
      <w:numFmt w:val="bullet"/>
      <w:lvlText w:val="o"/>
      <w:lvlJc w:val="left"/>
      <w:pPr>
        <w:ind w:left="5400" w:hanging="360"/>
      </w:pPr>
      <w:rPr>
        <w:rFonts w:ascii="Courier New" w:hAnsi="Courier New" w:cs="Courier New" w:hint="default"/>
      </w:rPr>
    </w:lvl>
    <w:lvl w:ilvl="8" w:tplc="762AADF6" w:tentative="1">
      <w:start w:val="1"/>
      <w:numFmt w:val="bullet"/>
      <w:lvlText w:val=""/>
      <w:lvlJc w:val="left"/>
      <w:pPr>
        <w:ind w:left="6120" w:hanging="360"/>
      </w:pPr>
      <w:rPr>
        <w:rFonts w:ascii="Wingdings" w:hAnsi="Wingdings" w:hint="default"/>
      </w:rPr>
    </w:lvl>
  </w:abstractNum>
  <w:abstractNum w:abstractNumId="25" w15:restartNumberingAfterBreak="0">
    <w:nsid w:val="31C0548C"/>
    <w:multiLevelType w:val="hybridMultilevel"/>
    <w:tmpl w:val="9EA2513A"/>
    <w:lvl w:ilvl="0" w:tplc="041D0001">
      <w:start w:val="1"/>
      <w:numFmt w:val="bullet"/>
      <w:lvlText w:val=""/>
      <w:lvlJc w:val="left"/>
      <w:pPr>
        <w:ind w:left="1911" w:hanging="360"/>
      </w:pPr>
      <w:rPr>
        <w:rFonts w:ascii="Symbol" w:hAnsi="Symbol" w:hint="default"/>
      </w:rPr>
    </w:lvl>
    <w:lvl w:ilvl="1" w:tplc="041D0003">
      <w:start w:val="1"/>
      <w:numFmt w:val="bullet"/>
      <w:lvlText w:val="o"/>
      <w:lvlJc w:val="left"/>
      <w:pPr>
        <w:ind w:left="2631" w:hanging="360"/>
      </w:pPr>
      <w:rPr>
        <w:rFonts w:ascii="Courier New" w:hAnsi="Courier New" w:cs="Courier New" w:hint="default"/>
      </w:rPr>
    </w:lvl>
    <w:lvl w:ilvl="2" w:tplc="041D0005" w:tentative="1">
      <w:start w:val="1"/>
      <w:numFmt w:val="bullet"/>
      <w:lvlText w:val=""/>
      <w:lvlJc w:val="left"/>
      <w:pPr>
        <w:ind w:left="3351" w:hanging="360"/>
      </w:pPr>
      <w:rPr>
        <w:rFonts w:ascii="Wingdings" w:hAnsi="Wingdings"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26" w15:restartNumberingAfterBreak="0">
    <w:nsid w:val="3674442D"/>
    <w:multiLevelType w:val="hybridMultilevel"/>
    <w:tmpl w:val="9CF61D88"/>
    <w:lvl w:ilvl="0" w:tplc="FFFFFFFF">
      <w:start w:val="1"/>
      <w:numFmt w:val="bullet"/>
      <w:pStyle w:val="KFFSBAindrag91"/>
      <w:lvlText w:val=""/>
      <w:lvlJc w:val="left"/>
      <w:pPr>
        <w:tabs>
          <w:tab w:val="num" w:pos="717"/>
        </w:tabs>
        <w:ind w:left="717"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1F77F8"/>
    <w:multiLevelType w:val="singleLevel"/>
    <w:tmpl w:val="4386CEBE"/>
    <w:lvl w:ilvl="0">
      <w:start w:val="1"/>
      <w:numFmt w:val="bullet"/>
      <w:pStyle w:val="KFFstreck11-1"/>
      <w:lvlText w:val="-"/>
      <w:lvlJc w:val="left"/>
      <w:pPr>
        <w:tabs>
          <w:tab w:val="num" w:pos="360"/>
        </w:tabs>
        <w:ind w:left="340" w:hanging="340"/>
      </w:pPr>
      <w:rPr>
        <w:rFonts w:ascii="Arial" w:hAnsi="Arial" w:cs="Times New Roman" w:hint="default"/>
      </w:rPr>
    </w:lvl>
  </w:abstractNum>
  <w:abstractNum w:abstractNumId="28" w15:restartNumberingAfterBreak="0">
    <w:nsid w:val="3B77064C"/>
    <w:multiLevelType w:val="hybridMultilevel"/>
    <w:tmpl w:val="964457EC"/>
    <w:lvl w:ilvl="0" w:tplc="041D0001">
      <w:start w:val="1"/>
      <w:numFmt w:val="bullet"/>
      <w:lvlText w:val=""/>
      <w:lvlJc w:val="left"/>
      <w:pPr>
        <w:ind w:left="1911" w:hanging="360"/>
      </w:pPr>
      <w:rPr>
        <w:rFonts w:ascii="Symbol" w:hAnsi="Symbol" w:hint="default"/>
      </w:rPr>
    </w:lvl>
    <w:lvl w:ilvl="1" w:tplc="00704712">
      <w:numFmt w:val="bullet"/>
      <w:lvlText w:val="-"/>
      <w:lvlJc w:val="left"/>
      <w:pPr>
        <w:ind w:left="2631" w:hanging="360"/>
      </w:pPr>
      <w:rPr>
        <w:rFonts w:ascii="Times New Roman" w:eastAsia="Times New Roman" w:hAnsi="Times New Roman" w:cs="Times New Roman" w:hint="default"/>
      </w:rPr>
    </w:lvl>
    <w:lvl w:ilvl="2" w:tplc="913AEB32">
      <w:numFmt w:val="bullet"/>
      <w:lvlText w:val="•"/>
      <w:lvlJc w:val="left"/>
      <w:pPr>
        <w:ind w:left="3351" w:hanging="360"/>
      </w:pPr>
      <w:rPr>
        <w:rFonts w:ascii="Times New Roman" w:eastAsia="Times New Roman" w:hAnsi="Times New Roman" w:cs="Times New Roman" w:hint="default"/>
      </w:rPr>
    </w:lvl>
    <w:lvl w:ilvl="3" w:tplc="041D0001" w:tentative="1">
      <w:start w:val="1"/>
      <w:numFmt w:val="bullet"/>
      <w:lvlText w:val=""/>
      <w:lvlJc w:val="left"/>
      <w:pPr>
        <w:ind w:left="4071" w:hanging="360"/>
      </w:pPr>
      <w:rPr>
        <w:rFonts w:ascii="Symbol" w:hAnsi="Symbol" w:hint="default"/>
      </w:rPr>
    </w:lvl>
    <w:lvl w:ilvl="4" w:tplc="041D0003" w:tentative="1">
      <w:start w:val="1"/>
      <w:numFmt w:val="bullet"/>
      <w:lvlText w:val="o"/>
      <w:lvlJc w:val="left"/>
      <w:pPr>
        <w:ind w:left="4791" w:hanging="360"/>
      </w:pPr>
      <w:rPr>
        <w:rFonts w:ascii="Courier New" w:hAnsi="Courier New" w:cs="Courier New" w:hint="default"/>
      </w:rPr>
    </w:lvl>
    <w:lvl w:ilvl="5" w:tplc="041D0005" w:tentative="1">
      <w:start w:val="1"/>
      <w:numFmt w:val="bullet"/>
      <w:lvlText w:val=""/>
      <w:lvlJc w:val="left"/>
      <w:pPr>
        <w:ind w:left="5511" w:hanging="360"/>
      </w:pPr>
      <w:rPr>
        <w:rFonts w:ascii="Wingdings" w:hAnsi="Wingdings" w:hint="default"/>
      </w:rPr>
    </w:lvl>
    <w:lvl w:ilvl="6" w:tplc="041D0001" w:tentative="1">
      <w:start w:val="1"/>
      <w:numFmt w:val="bullet"/>
      <w:lvlText w:val=""/>
      <w:lvlJc w:val="left"/>
      <w:pPr>
        <w:ind w:left="6231" w:hanging="360"/>
      </w:pPr>
      <w:rPr>
        <w:rFonts w:ascii="Symbol" w:hAnsi="Symbol" w:hint="default"/>
      </w:rPr>
    </w:lvl>
    <w:lvl w:ilvl="7" w:tplc="041D0003" w:tentative="1">
      <w:start w:val="1"/>
      <w:numFmt w:val="bullet"/>
      <w:lvlText w:val="o"/>
      <w:lvlJc w:val="left"/>
      <w:pPr>
        <w:ind w:left="6951" w:hanging="360"/>
      </w:pPr>
      <w:rPr>
        <w:rFonts w:ascii="Courier New" w:hAnsi="Courier New" w:cs="Courier New" w:hint="default"/>
      </w:rPr>
    </w:lvl>
    <w:lvl w:ilvl="8" w:tplc="041D0005" w:tentative="1">
      <w:start w:val="1"/>
      <w:numFmt w:val="bullet"/>
      <w:lvlText w:val=""/>
      <w:lvlJc w:val="left"/>
      <w:pPr>
        <w:ind w:left="7671" w:hanging="360"/>
      </w:pPr>
      <w:rPr>
        <w:rFonts w:ascii="Wingdings" w:hAnsi="Wingdings" w:hint="default"/>
      </w:rPr>
    </w:lvl>
  </w:abstractNum>
  <w:abstractNum w:abstractNumId="29" w15:restartNumberingAfterBreak="0">
    <w:nsid w:val="40541CF1"/>
    <w:multiLevelType w:val="hybridMultilevel"/>
    <w:tmpl w:val="F5AED872"/>
    <w:lvl w:ilvl="0" w:tplc="FFFFFFFF">
      <w:start w:val="1"/>
      <w:numFmt w:val="bullet"/>
      <w:pStyle w:val="KFFstreck15-1"/>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7A3711"/>
    <w:multiLevelType w:val="multilevel"/>
    <w:tmpl w:val="97F64E30"/>
    <w:lvl w:ilvl="0">
      <w:start w:val="1"/>
      <w:numFmt w:val="decimal"/>
      <w:pStyle w:val="LocumRubrik1"/>
      <w:lvlText w:val="%1"/>
      <w:lvlJc w:val="left"/>
      <w:pPr>
        <w:tabs>
          <w:tab w:val="num" w:pos="1000"/>
        </w:tabs>
        <w:ind w:left="1000" w:hanging="432"/>
      </w:pPr>
      <w:rPr>
        <w:rFonts w:hint="default"/>
      </w:rPr>
    </w:lvl>
    <w:lvl w:ilvl="1">
      <w:start w:val="1"/>
      <w:numFmt w:val="decimal"/>
      <w:pStyle w:val="LocumRubrik2"/>
      <w:isLgl/>
      <w:lvlText w:val="%1.%2"/>
      <w:lvlJc w:val="left"/>
      <w:pPr>
        <w:tabs>
          <w:tab w:val="num" w:pos="770"/>
        </w:tabs>
        <w:ind w:left="770" w:hanging="576"/>
      </w:pPr>
      <w:rPr>
        <w:rFonts w:hint="default"/>
        <w:sz w:val="24"/>
        <w:szCs w:val="24"/>
      </w:rPr>
    </w:lvl>
    <w:lvl w:ilvl="2">
      <w:start w:val="1"/>
      <w:numFmt w:val="decimal"/>
      <w:pStyle w:val="Locumrubrik3"/>
      <w:lvlText w:val="%1.%2.%3"/>
      <w:lvlJc w:val="left"/>
      <w:pPr>
        <w:tabs>
          <w:tab w:val="num" w:pos="7667"/>
        </w:tabs>
        <w:ind w:left="7667"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576"/>
        </w:tabs>
        <w:ind w:left="1576" w:hanging="1008"/>
      </w:pPr>
      <w:rPr>
        <w:rFonts w:hint="default"/>
      </w:rPr>
    </w:lvl>
    <w:lvl w:ilvl="5">
      <w:start w:val="1"/>
      <w:numFmt w:val="decimal"/>
      <w:lvlText w:val="%1.%2.%3.%4.%5.%6"/>
      <w:lvlJc w:val="left"/>
      <w:pPr>
        <w:tabs>
          <w:tab w:val="num" w:pos="1720"/>
        </w:tabs>
        <w:ind w:left="1720" w:hanging="1152"/>
      </w:pPr>
      <w:rPr>
        <w:rFonts w:hint="default"/>
      </w:rPr>
    </w:lvl>
    <w:lvl w:ilvl="6">
      <w:start w:val="1"/>
      <w:numFmt w:val="decimal"/>
      <w:lvlText w:val="%1.%2.%3.%4.%5.%6.%7"/>
      <w:lvlJc w:val="left"/>
      <w:pPr>
        <w:tabs>
          <w:tab w:val="num" w:pos="1864"/>
        </w:tabs>
        <w:ind w:left="1864" w:hanging="1296"/>
      </w:pPr>
      <w:rPr>
        <w:rFonts w:hint="default"/>
      </w:rPr>
    </w:lvl>
    <w:lvl w:ilvl="7">
      <w:start w:val="1"/>
      <w:numFmt w:val="decimal"/>
      <w:lvlText w:val="%1.%2.%3.%4.%5.%6.%7.%8"/>
      <w:lvlJc w:val="left"/>
      <w:pPr>
        <w:tabs>
          <w:tab w:val="num" w:pos="2008"/>
        </w:tabs>
        <w:ind w:left="2008" w:hanging="1440"/>
      </w:pPr>
      <w:rPr>
        <w:rFonts w:hint="default"/>
      </w:rPr>
    </w:lvl>
    <w:lvl w:ilvl="8">
      <w:start w:val="1"/>
      <w:numFmt w:val="decimal"/>
      <w:lvlText w:val="%1.%2.%3.%4.%5.%6.%7.%8.%9"/>
      <w:lvlJc w:val="left"/>
      <w:pPr>
        <w:tabs>
          <w:tab w:val="num" w:pos="2152"/>
        </w:tabs>
        <w:ind w:left="2152" w:hanging="1584"/>
      </w:pPr>
      <w:rPr>
        <w:rFonts w:hint="default"/>
      </w:rPr>
    </w:lvl>
  </w:abstractNum>
  <w:abstractNum w:abstractNumId="31" w15:restartNumberingAfterBreak="0">
    <w:nsid w:val="42C11E47"/>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71D7594"/>
    <w:multiLevelType w:val="hybridMultilevel"/>
    <w:tmpl w:val="94F2B52C"/>
    <w:lvl w:ilvl="0" w:tplc="5A1EA8E2">
      <w:start w:val="1"/>
      <w:numFmt w:val="bullet"/>
      <w:pStyle w:val="Punklista"/>
      <w:lvlText w:val=""/>
      <w:lvlJc w:val="left"/>
      <w:pPr>
        <w:tabs>
          <w:tab w:val="num" w:pos="567"/>
        </w:tabs>
        <w:ind w:left="567" w:hanging="454"/>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C34F33"/>
    <w:multiLevelType w:val="singleLevel"/>
    <w:tmpl w:val="AE440114"/>
    <w:lvl w:ilvl="0">
      <w:start w:val="1"/>
      <w:numFmt w:val="bullet"/>
      <w:pStyle w:val="Locumnormalpunktsatser"/>
      <w:lvlText w:val=""/>
      <w:lvlJc w:val="left"/>
      <w:pPr>
        <w:tabs>
          <w:tab w:val="num" w:pos="360"/>
        </w:tabs>
        <w:ind w:left="360" w:hanging="360"/>
      </w:pPr>
      <w:rPr>
        <w:rFonts w:ascii="Symbol" w:hAnsi="Symbol" w:hint="default"/>
      </w:rPr>
    </w:lvl>
  </w:abstractNum>
  <w:abstractNum w:abstractNumId="34" w15:restartNumberingAfterBreak="0">
    <w:nsid w:val="4D9A5D9D"/>
    <w:multiLevelType w:val="hybridMultilevel"/>
    <w:tmpl w:val="E1FE4CB6"/>
    <w:lvl w:ilvl="0" w:tplc="B36242B8">
      <w:start w:val="1"/>
      <w:numFmt w:val="decimal"/>
      <w:lvlText w:val="%1)"/>
      <w:lvlJc w:val="left"/>
      <w:pPr>
        <w:ind w:left="1551" w:hanging="360"/>
      </w:pPr>
      <w:rPr>
        <w:rFonts w:hint="default"/>
        <w:color w:val="auto"/>
      </w:rPr>
    </w:lvl>
    <w:lvl w:ilvl="1" w:tplc="041D0019" w:tentative="1">
      <w:start w:val="1"/>
      <w:numFmt w:val="lowerLetter"/>
      <w:lvlText w:val="%2."/>
      <w:lvlJc w:val="left"/>
      <w:pPr>
        <w:ind w:left="2271" w:hanging="360"/>
      </w:pPr>
    </w:lvl>
    <w:lvl w:ilvl="2" w:tplc="041D001B" w:tentative="1">
      <w:start w:val="1"/>
      <w:numFmt w:val="lowerRoman"/>
      <w:lvlText w:val="%3."/>
      <w:lvlJc w:val="right"/>
      <w:pPr>
        <w:ind w:left="2991" w:hanging="180"/>
      </w:pPr>
    </w:lvl>
    <w:lvl w:ilvl="3" w:tplc="041D000F" w:tentative="1">
      <w:start w:val="1"/>
      <w:numFmt w:val="decimal"/>
      <w:lvlText w:val="%4."/>
      <w:lvlJc w:val="left"/>
      <w:pPr>
        <w:ind w:left="3711" w:hanging="360"/>
      </w:pPr>
    </w:lvl>
    <w:lvl w:ilvl="4" w:tplc="041D0019" w:tentative="1">
      <w:start w:val="1"/>
      <w:numFmt w:val="lowerLetter"/>
      <w:lvlText w:val="%5."/>
      <w:lvlJc w:val="left"/>
      <w:pPr>
        <w:ind w:left="4431" w:hanging="360"/>
      </w:pPr>
    </w:lvl>
    <w:lvl w:ilvl="5" w:tplc="041D001B" w:tentative="1">
      <w:start w:val="1"/>
      <w:numFmt w:val="lowerRoman"/>
      <w:lvlText w:val="%6."/>
      <w:lvlJc w:val="right"/>
      <w:pPr>
        <w:ind w:left="5151" w:hanging="180"/>
      </w:pPr>
    </w:lvl>
    <w:lvl w:ilvl="6" w:tplc="041D000F" w:tentative="1">
      <w:start w:val="1"/>
      <w:numFmt w:val="decimal"/>
      <w:lvlText w:val="%7."/>
      <w:lvlJc w:val="left"/>
      <w:pPr>
        <w:ind w:left="5871" w:hanging="360"/>
      </w:pPr>
    </w:lvl>
    <w:lvl w:ilvl="7" w:tplc="041D0019" w:tentative="1">
      <w:start w:val="1"/>
      <w:numFmt w:val="lowerLetter"/>
      <w:lvlText w:val="%8."/>
      <w:lvlJc w:val="left"/>
      <w:pPr>
        <w:ind w:left="6591" w:hanging="360"/>
      </w:pPr>
    </w:lvl>
    <w:lvl w:ilvl="8" w:tplc="041D001B" w:tentative="1">
      <w:start w:val="1"/>
      <w:numFmt w:val="lowerRoman"/>
      <w:lvlText w:val="%9."/>
      <w:lvlJc w:val="right"/>
      <w:pPr>
        <w:ind w:left="7311" w:hanging="180"/>
      </w:pPr>
    </w:lvl>
  </w:abstractNum>
  <w:abstractNum w:abstractNumId="35" w15:restartNumberingAfterBreak="0">
    <w:nsid w:val="55751EFD"/>
    <w:multiLevelType w:val="singleLevel"/>
    <w:tmpl w:val="02F85612"/>
    <w:lvl w:ilvl="0">
      <w:start w:val="1"/>
      <w:numFmt w:val="bullet"/>
      <w:pStyle w:val="KFFSBAindragpunkt"/>
      <w:lvlText w:val=""/>
      <w:lvlJc w:val="left"/>
      <w:pPr>
        <w:tabs>
          <w:tab w:val="num" w:pos="360"/>
        </w:tabs>
        <w:ind w:left="360" w:hanging="360"/>
      </w:pPr>
      <w:rPr>
        <w:rFonts w:ascii="Wingdings" w:hAnsi="Wingdings" w:hint="default"/>
        <w:sz w:val="16"/>
      </w:rPr>
    </w:lvl>
  </w:abstractNum>
  <w:abstractNum w:abstractNumId="36" w15:restartNumberingAfterBreak="0">
    <w:nsid w:val="5DAB41B2"/>
    <w:multiLevelType w:val="hybridMultilevel"/>
    <w:tmpl w:val="18AE3378"/>
    <w:lvl w:ilvl="0" w:tplc="041D0001">
      <w:start w:val="1"/>
      <w:numFmt w:val="bullet"/>
      <w:lvlText w:val=""/>
      <w:lvlJc w:val="left"/>
      <w:pPr>
        <w:ind w:left="2495" w:hanging="360"/>
      </w:pPr>
      <w:rPr>
        <w:rFonts w:ascii="Symbol" w:hAnsi="Symbol" w:hint="default"/>
      </w:rPr>
    </w:lvl>
    <w:lvl w:ilvl="1" w:tplc="041D0003" w:tentative="1">
      <w:start w:val="1"/>
      <w:numFmt w:val="bullet"/>
      <w:lvlText w:val="o"/>
      <w:lvlJc w:val="left"/>
      <w:pPr>
        <w:ind w:left="3215" w:hanging="360"/>
      </w:pPr>
      <w:rPr>
        <w:rFonts w:ascii="Courier New" w:hAnsi="Courier New" w:cs="Courier New" w:hint="default"/>
      </w:rPr>
    </w:lvl>
    <w:lvl w:ilvl="2" w:tplc="041D0005" w:tentative="1">
      <w:start w:val="1"/>
      <w:numFmt w:val="bullet"/>
      <w:lvlText w:val=""/>
      <w:lvlJc w:val="left"/>
      <w:pPr>
        <w:ind w:left="3935" w:hanging="360"/>
      </w:pPr>
      <w:rPr>
        <w:rFonts w:ascii="Wingdings" w:hAnsi="Wingdings" w:hint="default"/>
      </w:rPr>
    </w:lvl>
    <w:lvl w:ilvl="3" w:tplc="041D0001" w:tentative="1">
      <w:start w:val="1"/>
      <w:numFmt w:val="bullet"/>
      <w:lvlText w:val=""/>
      <w:lvlJc w:val="left"/>
      <w:pPr>
        <w:ind w:left="4655" w:hanging="360"/>
      </w:pPr>
      <w:rPr>
        <w:rFonts w:ascii="Symbol" w:hAnsi="Symbol" w:hint="default"/>
      </w:rPr>
    </w:lvl>
    <w:lvl w:ilvl="4" w:tplc="041D0003" w:tentative="1">
      <w:start w:val="1"/>
      <w:numFmt w:val="bullet"/>
      <w:lvlText w:val="o"/>
      <w:lvlJc w:val="left"/>
      <w:pPr>
        <w:ind w:left="5375" w:hanging="360"/>
      </w:pPr>
      <w:rPr>
        <w:rFonts w:ascii="Courier New" w:hAnsi="Courier New" w:cs="Courier New" w:hint="default"/>
      </w:rPr>
    </w:lvl>
    <w:lvl w:ilvl="5" w:tplc="041D0005" w:tentative="1">
      <w:start w:val="1"/>
      <w:numFmt w:val="bullet"/>
      <w:lvlText w:val=""/>
      <w:lvlJc w:val="left"/>
      <w:pPr>
        <w:ind w:left="6095" w:hanging="360"/>
      </w:pPr>
      <w:rPr>
        <w:rFonts w:ascii="Wingdings" w:hAnsi="Wingdings" w:hint="default"/>
      </w:rPr>
    </w:lvl>
    <w:lvl w:ilvl="6" w:tplc="041D0001" w:tentative="1">
      <w:start w:val="1"/>
      <w:numFmt w:val="bullet"/>
      <w:lvlText w:val=""/>
      <w:lvlJc w:val="left"/>
      <w:pPr>
        <w:ind w:left="6815" w:hanging="360"/>
      </w:pPr>
      <w:rPr>
        <w:rFonts w:ascii="Symbol" w:hAnsi="Symbol" w:hint="default"/>
      </w:rPr>
    </w:lvl>
    <w:lvl w:ilvl="7" w:tplc="041D0003" w:tentative="1">
      <w:start w:val="1"/>
      <w:numFmt w:val="bullet"/>
      <w:lvlText w:val="o"/>
      <w:lvlJc w:val="left"/>
      <w:pPr>
        <w:ind w:left="7535" w:hanging="360"/>
      </w:pPr>
      <w:rPr>
        <w:rFonts w:ascii="Courier New" w:hAnsi="Courier New" w:cs="Courier New" w:hint="default"/>
      </w:rPr>
    </w:lvl>
    <w:lvl w:ilvl="8" w:tplc="041D0005" w:tentative="1">
      <w:start w:val="1"/>
      <w:numFmt w:val="bullet"/>
      <w:lvlText w:val=""/>
      <w:lvlJc w:val="left"/>
      <w:pPr>
        <w:ind w:left="8255" w:hanging="360"/>
      </w:pPr>
      <w:rPr>
        <w:rFonts w:ascii="Wingdings" w:hAnsi="Wingdings" w:hint="default"/>
      </w:rPr>
    </w:lvl>
  </w:abstractNum>
  <w:abstractNum w:abstractNumId="37" w15:restartNumberingAfterBreak="0">
    <w:nsid w:val="69094143"/>
    <w:multiLevelType w:val="hybridMultilevel"/>
    <w:tmpl w:val="60004248"/>
    <w:lvl w:ilvl="0" w:tplc="FFFFFFFF">
      <w:start w:val="1"/>
      <w:numFmt w:val="bullet"/>
      <w:pStyle w:val="KFFRubrik3SBApunk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F0A28"/>
    <w:multiLevelType w:val="multilevel"/>
    <w:tmpl w:val="AD2268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B36BF0"/>
    <w:multiLevelType w:val="multilevel"/>
    <w:tmpl w:val="56E86F1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5654C8"/>
    <w:multiLevelType w:val="hybridMultilevel"/>
    <w:tmpl w:val="150E31FA"/>
    <w:lvl w:ilvl="0" w:tplc="769E27FC">
      <w:start w:val="1"/>
      <w:numFmt w:val="bullet"/>
      <w:pStyle w:val="LocumpunktlistaNormal"/>
      <w:lvlText w:val=""/>
      <w:lvlJc w:val="left"/>
      <w:pPr>
        <w:tabs>
          <w:tab w:val="num" w:pos="1664"/>
        </w:tabs>
        <w:ind w:left="1664" w:hanging="360"/>
      </w:pPr>
      <w:rPr>
        <w:rFonts w:ascii="Symbol" w:hAnsi="Symbol" w:hint="default"/>
      </w:rPr>
    </w:lvl>
    <w:lvl w:ilvl="1" w:tplc="393895E8" w:tentative="1">
      <w:start w:val="1"/>
      <w:numFmt w:val="bullet"/>
      <w:lvlText w:val="o"/>
      <w:lvlJc w:val="left"/>
      <w:pPr>
        <w:tabs>
          <w:tab w:val="num" w:pos="2384"/>
        </w:tabs>
        <w:ind w:left="2384" w:hanging="360"/>
      </w:pPr>
      <w:rPr>
        <w:rFonts w:ascii="Courier New" w:hAnsi="Courier New" w:cs="Courier New" w:hint="default"/>
      </w:rPr>
    </w:lvl>
    <w:lvl w:ilvl="2" w:tplc="66B83A02" w:tentative="1">
      <w:start w:val="1"/>
      <w:numFmt w:val="bullet"/>
      <w:lvlText w:val=""/>
      <w:lvlJc w:val="left"/>
      <w:pPr>
        <w:tabs>
          <w:tab w:val="num" w:pos="3104"/>
        </w:tabs>
        <w:ind w:left="3104" w:hanging="360"/>
      </w:pPr>
      <w:rPr>
        <w:rFonts w:ascii="Wingdings" w:hAnsi="Wingdings" w:hint="default"/>
      </w:rPr>
    </w:lvl>
    <w:lvl w:ilvl="3" w:tplc="D6EA6F04" w:tentative="1">
      <w:start w:val="1"/>
      <w:numFmt w:val="bullet"/>
      <w:lvlText w:val=""/>
      <w:lvlJc w:val="left"/>
      <w:pPr>
        <w:tabs>
          <w:tab w:val="num" w:pos="3824"/>
        </w:tabs>
        <w:ind w:left="3824" w:hanging="360"/>
      </w:pPr>
      <w:rPr>
        <w:rFonts w:ascii="Symbol" w:hAnsi="Symbol" w:hint="default"/>
      </w:rPr>
    </w:lvl>
    <w:lvl w:ilvl="4" w:tplc="720814D6" w:tentative="1">
      <w:start w:val="1"/>
      <w:numFmt w:val="bullet"/>
      <w:lvlText w:val="o"/>
      <w:lvlJc w:val="left"/>
      <w:pPr>
        <w:tabs>
          <w:tab w:val="num" w:pos="4544"/>
        </w:tabs>
        <w:ind w:left="4544" w:hanging="360"/>
      </w:pPr>
      <w:rPr>
        <w:rFonts w:ascii="Courier New" w:hAnsi="Courier New" w:cs="Courier New" w:hint="default"/>
      </w:rPr>
    </w:lvl>
    <w:lvl w:ilvl="5" w:tplc="921A8DEA" w:tentative="1">
      <w:start w:val="1"/>
      <w:numFmt w:val="bullet"/>
      <w:lvlText w:val=""/>
      <w:lvlJc w:val="left"/>
      <w:pPr>
        <w:tabs>
          <w:tab w:val="num" w:pos="5264"/>
        </w:tabs>
        <w:ind w:left="5264" w:hanging="360"/>
      </w:pPr>
      <w:rPr>
        <w:rFonts w:ascii="Wingdings" w:hAnsi="Wingdings" w:hint="default"/>
      </w:rPr>
    </w:lvl>
    <w:lvl w:ilvl="6" w:tplc="CC44DF1A" w:tentative="1">
      <w:start w:val="1"/>
      <w:numFmt w:val="bullet"/>
      <w:lvlText w:val=""/>
      <w:lvlJc w:val="left"/>
      <w:pPr>
        <w:tabs>
          <w:tab w:val="num" w:pos="5984"/>
        </w:tabs>
        <w:ind w:left="5984" w:hanging="360"/>
      </w:pPr>
      <w:rPr>
        <w:rFonts w:ascii="Symbol" w:hAnsi="Symbol" w:hint="default"/>
      </w:rPr>
    </w:lvl>
    <w:lvl w:ilvl="7" w:tplc="943E78E8" w:tentative="1">
      <w:start w:val="1"/>
      <w:numFmt w:val="bullet"/>
      <w:lvlText w:val="o"/>
      <w:lvlJc w:val="left"/>
      <w:pPr>
        <w:tabs>
          <w:tab w:val="num" w:pos="6704"/>
        </w:tabs>
        <w:ind w:left="6704" w:hanging="360"/>
      </w:pPr>
      <w:rPr>
        <w:rFonts w:ascii="Courier New" w:hAnsi="Courier New" w:cs="Courier New" w:hint="default"/>
      </w:rPr>
    </w:lvl>
    <w:lvl w:ilvl="8" w:tplc="E44606E0" w:tentative="1">
      <w:start w:val="1"/>
      <w:numFmt w:val="bullet"/>
      <w:lvlText w:val=""/>
      <w:lvlJc w:val="left"/>
      <w:pPr>
        <w:tabs>
          <w:tab w:val="num" w:pos="7424"/>
        </w:tabs>
        <w:ind w:left="7424" w:hanging="360"/>
      </w:pPr>
      <w:rPr>
        <w:rFonts w:ascii="Wingdings" w:hAnsi="Wingdings" w:hint="default"/>
      </w:rPr>
    </w:lvl>
  </w:abstractNum>
  <w:abstractNum w:abstractNumId="41" w15:restartNumberingAfterBreak="0">
    <w:nsid w:val="775D6A3C"/>
    <w:multiLevelType w:val="multilevel"/>
    <w:tmpl w:val="767E2C06"/>
    <w:lvl w:ilvl="0">
      <w:start w:val="7"/>
      <w:numFmt w:val="decimal"/>
      <w:lvlText w:val="%1"/>
      <w:lvlJc w:val="left"/>
      <w:pPr>
        <w:ind w:left="360" w:hanging="360"/>
      </w:pPr>
      <w:rPr>
        <w:rFonts w:ascii="Times New Roman" w:eastAsia="Times New Roman" w:hAnsi="Times New Roman" w:cs="Times New Roman" w:hint="default"/>
        <w:color w:val="0000FF"/>
        <w:sz w:val="24"/>
        <w:u w:val="single"/>
      </w:rPr>
    </w:lvl>
    <w:lvl w:ilvl="1">
      <w:start w:val="8"/>
      <w:numFmt w:val="decimal"/>
      <w:lvlText w:val="%1.%2"/>
      <w:lvlJc w:val="left"/>
      <w:pPr>
        <w:ind w:left="1004" w:hanging="720"/>
      </w:pPr>
      <w:rPr>
        <w:rFonts w:ascii="Times New Roman" w:eastAsia="Times New Roman" w:hAnsi="Times New Roman" w:cs="Times New Roman" w:hint="default"/>
        <w:color w:val="0000FF"/>
        <w:sz w:val="24"/>
        <w:u w:val="single"/>
      </w:rPr>
    </w:lvl>
    <w:lvl w:ilvl="2">
      <w:start w:val="1"/>
      <w:numFmt w:val="decimal"/>
      <w:lvlText w:val="%1.%2.%3"/>
      <w:lvlJc w:val="left"/>
      <w:pPr>
        <w:ind w:left="1288" w:hanging="720"/>
      </w:pPr>
      <w:rPr>
        <w:rFonts w:ascii="Times New Roman" w:eastAsia="Times New Roman" w:hAnsi="Times New Roman" w:cs="Times New Roman" w:hint="default"/>
        <w:color w:val="0000FF"/>
        <w:sz w:val="24"/>
        <w:u w:val="single"/>
      </w:rPr>
    </w:lvl>
    <w:lvl w:ilvl="3">
      <w:start w:val="1"/>
      <w:numFmt w:val="decimal"/>
      <w:lvlText w:val="%1.%2.%3.%4"/>
      <w:lvlJc w:val="left"/>
      <w:pPr>
        <w:ind w:left="1932" w:hanging="1080"/>
      </w:pPr>
      <w:rPr>
        <w:rFonts w:ascii="Times New Roman" w:eastAsia="Times New Roman" w:hAnsi="Times New Roman" w:cs="Times New Roman" w:hint="default"/>
        <w:color w:val="0000FF"/>
        <w:sz w:val="24"/>
        <w:u w:val="single"/>
      </w:rPr>
    </w:lvl>
    <w:lvl w:ilvl="4">
      <w:start w:val="1"/>
      <w:numFmt w:val="decimal"/>
      <w:lvlText w:val="%1.%2.%3.%4.%5"/>
      <w:lvlJc w:val="left"/>
      <w:pPr>
        <w:ind w:left="2576" w:hanging="1440"/>
      </w:pPr>
      <w:rPr>
        <w:rFonts w:ascii="Times New Roman" w:eastAsia="Times New Roman" w:hAnsi="Times New Roman" w:cs="Times New Roman" w:hint="default"/>
        <w:color w:val="0000FF"/>
        <w:sz w:val="24"/>
        <w:u w:val="single"/>
      </w:rPr>
    </w:lvl>
    <w:lvl w:ilvl="5">
      <w:start w:val="1"/>
      <w:numFmt w:val="decimal"/>
      <w:lvlText w:val="%1.%2.%3.%4.%5.%6"/>
      <w:lvlJc w:val="left"/>
      <w:pPr>
        <w:ind w:left="2860" w:hanging="1440"/>
      </w:pPr>
      <w:rPr>
        <w:rFonts w:ascii="Times New Roman" w:eastAsia="Times New Roman" w:hAnsi="Times New Roman" w:cs="Times New Roman" w:hint="default"/>
        <w:color w:val="0000FF"/>
        <w:sz w:val="24"/>
        <w:u w:val="single"/>
      </w:rPr>
    </w:lvl>
    <w:lvl w:ilvl="6">
      <w:start w:val="1"/>
      <w:numFmt w:val="decimal"/>
      <w:lvlText w:val="%1.%2.%3.%4.%5.%6.%7"/>
      <w:lvlJc w:val="left"/>
      <w:pPr>
        <w:ind w:left="3504" w:hanging="1800"/>
      </w:pPr>
      <w:rPr>
        <w:rFonts w:ascii="Times New Roman" w:eastAsia="Times New Roman" w:hAnsi="Times New Roman" w:cs="Times New Roman" w:hint="default"/>
        <w:color w:val="0000FF"/>
        <w:sz w:val="24"/>
        <w:u w:val="single"/>
      </w:rPr>
    </w:lvl>
    <w:lvl w:ilvl="7">
      <w:start w:val="1"/>
      <w:numFmt w:val="decimal"/>
      <w:lvlText w:val="%1.%2.%3.%4.%5.%6.%7.%8"/>
      <w:lvlJc w:val="left"/>
      <w:pPr>
        <w:ind w:left="4148" w:hanging="2160"/>
      </w:pPr>
      <w:rPr>
        <w:rFonts w:ascii="Times New Roman" w:eastAsia="Times New Roman" w:hAnsi="Times New Roman" w:cs="Times New Roman" w:hint="default"/>
        <w:color w:val="0000FF"/>
        <w:sz w:val="24"/>
        <w:u w:val="single"/>
      </w:rPr>
    </w:lvl>
    <w:lvl w:ilvl="8">
      <w:start w:val="1"/>
      <w:numFmt w:val="decimal"/>
      <w:lvlText w:val="%1.%2.%3.%4.%5.%6.%7.%8.%9"/>
      <w:lvlJc w:val="left"/>
      <w:pPr>
        <w:ind w:left="4432" w:hanging="2160"/>
      </w:pPr>
      <w:rPr>
        <w:rFonts w:ascii="Times New Roman" w:eastAsia="Times New Roman" w:hAnsi="Times New Roman" w:cs="Times New Roman" w:hint="default"/>
        <w:color w:val="0000FF"/>
        <w:sz w:val="24"/>
        <w:u w:val="single"/>
      </w:rPr>
    </w:lvl>
  </w:abstractNum>
  <w:num w:numId="1">
    <w:abstractNumId w:val="33"/>
  </w:num>
  <w:num w:numId="2">
    <w:abstractNumId w:val="9"/>
  </w:num>
  <w:num w:numId="3">
    <w:abstractNumId w:val="31"/>
  </w:num>
  <w:num w:numId="4">
    <w:abstractNumId w:val="10"/>
  </w:num>
  <w:num w:numId="5">
    <w:abstractNumId w:val="30"/>
  </w:num>
  <w:num w:numId="6">
    <w:abstractNumId w:val="40"/>
  </w:num>
  <w:num w:numId="7">
    <w:abstractNumId w:val="8"/>
  </w:num>
  <w:num w:numId="8">
    <w:abstractNumId w:val="14"/>
  </w:num>
  <w:num w:numId="9">
    <w:abstractNumId w:val="12"/>
  </w:num>
  <w:num w:numId="10">
    <w:abstractNumId w:val="24"/>
  </w:num>
  <w:num w:numId="11">
    <w:abstractNumId w:val="10"/>
  </w:num>
  <w:num w:numId="12">
    <w:abstractNumId w:val="21"/>
  </w:num>
  <w:num w:numId="13">
    <w:abstractNumId w:val="19"/>
  </w:num>
  <w:num w:numId="14">
    <w:abstractNumId w:val="41"/>
  </w:num>
  <w:num w:numId="15">
    <w:abstractNumId w:val="36"/>
  </w:num>
  <w:num w:numId="16">
    <w:abstractNumId w:val="13"/>
  </w:num>
  <w:num w:numId="17">
    <w:abstractNumId w:val="34"/>
  </w:num>
  <w:num w:numId="18">
    <w:abstractNumId w:val="30"/>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5"/>
  </w:num>
  <w:num w:numId="23">
    <w:abstractNumId w:val="4"/>
  </w:num>
  <w:num w:numId="24">
    <w:abstractNumId w:val="2"/>
  </w:num>
  <w:num w:numId="25">
    <w:abstractNumId w:val="1"/>
  </w:num>
  <w:num w:numId="26">
    <w:abstractNumId w:val="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num>
  <w:num w:numId="32">
    <w:abstractNumId w:val="35"/>
  </w:num>
  <w:num w:numId="33">
    <w:abstractNumId w:val="22"/>
  </w:num>
  <w:num w:numId="34">
    <w:abstractNumId w:val="26"/>
  </w:num>
  <w:num w:numId="35">
    <w:abstractNumId w:val="37"/>
  </w:num>
  <w:num w:numId="36">
    <w:abstractNumId w:val="27"/>
  </w:num>
  <w:num w:numId="37">
    <w:abstractNumId w:val="29"/>
  </w:num>
  <w:num w:numId="38">
    <w:abstractNumId w:val="3"/>
    <w:lvlOverride w:ilvl="0">
      <w:startOverride w:val="1"/>
    </w:lvlOverride>
  </w:num>
  <w:num w:numId="39">
    <w:abstractNumId w:val="32"/>
  </w:num>
  <w:num w:numId="40">
    <w:abstractNumId w:val="18"/>
  </w:num>
  <w:num w:numId="41">
    <w:abstractNumId w:val="17"/>
  </w:num>
  <w:num w:numId="42">
    <w:abstractNumId w:val="39"/>
  </w:num>
  <w:num w:numId="43">
    <w:abstractNumId w:val="7"/>
  </w:num>
  <w:num w:numId="44">
    <w:abstractNumId w:val="7"/>
  </w:num>
  <w:num w:numId="45">
    <w:abstractNumId w:val="11"/>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3"/>
  </w:num>
  <w:num w:numId="49">
    <w:abstractNumId w:val="2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0"/>
  <w:displayHorizontalDrawingGridEvery w:val="0"/>
  <w:displayVerticalDrawingGridEvery w:val="0"/>
  <w:doNotUseMarginsForDrawingGridOrigin/>
  <w:noPunctuationKerning/>
  <w:characterSpacingControl w:val="doNotCompress"/>
  <w:hdrShapeDefaults>
    <o:shapedefaults v:ext="edit" spidmax="2051">
      <v:stroke endarrow="blo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1B"/>
    <w:rsid w:val="000035F1"/>
    <w:rsid w:val="00014BDD"/>
    <w:rsid w:val="0003311B"/>
    <w:rsid w:val="0003657D"/>
    <w:rsid w:val="00040D36"/>
    <w:rsid w:val="00092DC8"/>
    <w:rsid w:val="000A1138"/>
    <w:rsid w:val="000A178E"/>
    <w:rsid w:val="000B11DB"/>
    <w:rsid w:val="000B30B6"/>
    <w:rsid w:val="000C5B8D"/>
    <w:rsid w:val="000E071B"/>
    <w:rsid w:val="000E1D07"/>
    <w:rsid w:val="000F0142"/>
    <w:rsid w:val="000F0880"/>
    <w:rsid w:val="000F65DF"/>
    <w:rsid w:val="000F7A4E"/>
    <w:rsid w:val="000F7BAA"/>
    <w:rsid w:val="001004E7"/>
    <w:rsid w:val="00103693"/>
    <w:rsid w:val="00103C04"/>
    <w:rsid w:val="00135F60"/>
    <w:rsid w:val="0013796C"/>
    <w:rsid w:val="00154468"/>
    <w:rsid w:val="0015592D"/>
    <w:rsid w:val="00157E04"/>
    <w:rsid w:val="0016420B"/>
    <w:rsid w:val="00171D40"/>
    <w:rsid w:val="00175B1C"/>
    <w:rsid w:val="00177719"/>
    <w:rsid w:val="00180A86"/>
    <w:rsid w:val="00186A88"/>
    <w:rsid w:val="0019718D"/>
    <w:rsid w:val="001A319C"/>
    <w:rsid w:val="001B7A31"/>
    <w:rsid w:val="001D5995"/>
    <w:rsid w:val="001D726B"/>
    <w:rsid w:val="001F0DF1"/>
    <w:rsid w:val="0020166D"/>
    <w:rsid w:val="002017DC"/>
    <w:rsid w:val="0020221B"/>
    <w:rsid w:val="00205B41"/>
    <w:rsid w:val="00212F09"/>
    <w:rsid w:val="002225E0"/>
    <w:rsid w:val="00222F3A"/>
    <w:rsid w:val="00224C8B"/>
    <w:rsid w:val="00225887"/>
    <w:rsid w:val="00234B06"/>
    <w:rsid w:val="0023658C"/>
    <w:rsid w:val="002447D4"/>
    <w:rsid w:val="00251664"/>
    <w:rsid w:val="00252BD1"/>
    <w:rsid w:val="002615A1"/>
    <w:rsid w:val="00264669"/>
    <w:rsid w:val="0027649E"/>
    <w:rsid w:val="002831D3"/>
    <w:rsid w:val="00291D86"/>
    <w:rsid w:val="002952FB"/>
    <w:rsid w:val="002A602C"/>
    <w:rsid w:val="002B115B"/>
    <w:rsid w:val="002F2D51"/>
    <w:rsid w:val="002F4C5D"/>
    <w:rsid w:val="003012D2"/>
    <w:rsid w:val="0031268D"/>
    <w:rsid w:val="00312766"/>
    <w:rsid w:val="003233FC"/>
    <w:rsid w:val="0033343D"/>
    <w:rsid w:val="00343613"/>
    <w:rsid w:val="00351089"/>
    <w:rsid w:val="003533C6"/>
    <w:rsid w:val="003702B1"/>
    <w:rsid w:val="003B266D"/>
    <w:rsid w:val="003B2811"/>
    <w:rsid w:val="003B5584"/>
    <w:rsid w:val="003D165A"/>
    <w:rsid w:val="003D5056"/>
    <w:rsid w:val="003E10DB"/>
    <w:rsid w:val="003F2649"/>
    <w:rsid w:val="00401CE7"/>
    <w:rsid w:val="00405728"/>
    <w:rsid w:val="004204A4"/>
    <w:rsid w:val="00420585"/>
    <w:rsid w:val="004245E2"/>
    <w:rsid w:val="00426F9E"/>
    <w:rsid w:val="0043690E"/>
    <w:rsid w:val="004375DF"/>
    <w:rsid w:val="00444D76"/>
    <w:rsid w:val="00447A6B"/>
    <w:rsid w:val="00466C8A"/>
    <w:rsid w:val="004734F9"/>
    <w:rsid w:val="0047673B"/>
    <w:rsid w:val="00480E80"/>
    <w:rsid w:val="0048197A"/>
    <w:rsid w:val="00496323"/>
    <w:rsid w:val="004A332D"/>
    <w:rsid w:val="004A3C36"/>
    <w:rsid w:val="004B7DFB"/>
    <w:rsid w:val="004C10A5"/>
    <w:rsid w:val="004C4176"/>
    <w:rsid w:val="004D2197"/>
    <w:rsid w:val="004D3ED2"/>
    <w:rsid w:val="004D6B8B"/>
    <w:rsid w:val="004E304C"/>
    <w:rsid w:val="004F2DE8"/>
    <w:rsid w:val="00500565"/>
    <w:rsid w:val="00503381"/>
    <w:rsid w:val="00504B33"/>
    <w:rsid w:val="0050514F"/>
    <w:rsid w:val="00515F48"/>
    <w:rsid w:val="00534BCF"/>
    <w:rsid w:val="00537AAC"/>
    <w:rsid w:val="00542FA8"/>
    <w:rsid w:val="005568C3"/>
    <w:rsid w:val="00564D65"/>
    <w:rsid w:val="00577DFF"/>
    <w:rsid w:val="005A5766"/>
    <w:rsid w:val="005C23F9"/>
    <w:rsid w:val="005D230D"/>
    <w:rsid w:val="005E38E5"/>
    <w:rsid w:val="005E400B"/>
    <w:rsid w:val="005F2117"/>
    <w:rsid w:val="005F4632"/>
    <w:rsid w:val="00603860"/>
    <w:rsid w:val="006064FD"/>
    <w:rsid w:val="00607805"/>
    <w:rsid w:val="00635427"/>
    <w:rsid w:val="0064147A"/>
    <w:rsid w:val="00647014"/>
    <w:rsid w:val="00656A6C"/>
    <w:rsid w:val="00665940"/>
    <w:rsid w:val="00682EE5"/>
    <w:rsid w:val="00692F76"/>
    <w:rsid w:val="006B0863"/>
    <w:rsid w:val="006B1F4F"/>
    <w:rsid w:val="006B32DB"/>
    <w:rsid w:val="006B47A7"/>
    <w:rsid w:val="006C7B3B"/>
    <w:rsid w:val="006D6C07"/>
    <w:rsid w:val="006E17E0"/>
    <w:rsid w:val="006F04FA"/>
    <w:rsid w:val="006F45EF"/>
    <w:rsid w:val="006F4D4A"/>
    <w:rsid w:val="006F6C76"/>
    <w:rsid w:val="00703C03"/>
    <w:rsid w:val="007151F3"/>
    <w:rsid w:val="00716370"/>
    <w:rsid w:val="00723D8E"/>
    <w:rsid w:val="00734B34"/>
    <w:rsid w:val="00754712"/>
    <w:rsid w:val="00760952"/>
    <w:rsid w:val="00765483"/>
    <w:rsid w:val="007669C8"/>
    <w:rsid w:val="0077501A"/>
    <w:rsid w:val="007877AA"/>
    <w:rsid w:val="007B2444"/>
    <w:rsid w:val="007C4FF7"/>
    <w:rsid w:val="007C7AA7"/>
    <w:rsid w:val="007D2743"/>
    <w:rsid w:val="007E14EC"/>
    <w:rsid w:val="007F2522"/>
    <w:rsid w:val="007F2D4A"/>
    <w:rsid w:val="00814D02"/>
    <w:rsid w:val="008168E8"/>
    <w:rsid w:val="00817F83"/>
    <w:rsid w:val="008313A0"/>
    <w:rsid w:val="0084167B"/>
    <w:rsid w:val="008422DE"/>
    <w:rsid w:val="00846615"/>
    <w:rsid w:val="008474CD"/>
    <w:rsid w:val="0085254E"/>
    <w:rsid w:val="00854892"/>
    <w:rsid w:val="00856981"/>
    <w:rsid w:val="00866114"/>
    <w:rsid w:val="0087051E"/>
    <w:rsid w:val="00871FDC"/>
    <w:rsid w:val="0089057A"/>
    <w:rsid w:val="008A1745"/>
    <w:rsid w:val="008D6B6B"/>
    <w:rsid w:val="00900A14"/>
    <w:rsid w:val="00907E55"/>
    <w:rsid w:val="00932DC0"/>
    <w:rsid w:val="00936AD5"/>
    <w:rsid w:val="00947352"/>
    <w:rsid w:val="00954911"/>
    <w:rsid w:val="00967FA2"/>
    <w:rsid w:val="00972356"/>
    <w:rsid w:val="009823FC"/>
    <w:rsid w:val="009829A9"/>
    <w:rsid w:val="00982CA0"/>
    <w:rsid w:val="0098395A"/>
    <w:rsid w:val="009872EE"/>
    <w:rsid w:val="009919AA"/>
    <w:rsid w:val="00994809"/>
    <w:rsid w:val="009955BC"/>
    <w:rsid w:val="009A547D"/>
    <w:rsid w:val="009A5806"/>
    <w:rsid w:val="009D5AF3"/>
    <w:rsid w:val="009D7A2A"/>
    <w:rsid w:val="009E01FA"/>
    <w:rsid w:val="00A02603"/>
    <w:rsid w:val="00A03E90"/>
    <w:rsid w:val="00A17B13"/>
    <w:rsid w:val="00A2062F"/>
    <w:rsid w:val="00A223A0"/>
    <w:rsid w:val="00A408BD"/>
    <w:rsid w:val="00A50FD0"/>
    <w:rsid w:val="00A5733F"/>
    <w:rsid w:val="00A61858"/>
    <w:rsid w:val="00A66169"/>
    <w:rsid w:val="00A6706D"/>
    <w:rsid w:val="00A86F39"/>
    <w:rsid w:val="00AB44DA"/>
    <w:rsid w:val="00AB70C8"/>
    <w:rsid w:val="00AC144D"/>
    <w:rsid w:val="00AD1E26"/>
    <w:rsid w:val="00AE1CF0"/>
    <w:rsid w:val="00AE2100"/>
    <w:rsid w:val="00AE5113"/>
    <w:rsid w:val="00AE5301"/>
    <w:rsid w:val="00AF542C"/>
    <w:rsid w:val="00B01453"/>
    <w:rsid w:val="00B27B8D"/>
    <w:rsid w:val="00B37367"/>
    <w:rsid w:val="00B44A15"/>
    <w:rsid w:val="00B50859"/>
    <w:rsid w:val="00B565F0"/>
    <w:rsid w:val="00B5780B"/>
    <w:rsid w:val="00B57AE1"/>
    <w:rsid w:val="00B734F4"/>
    <w:rsid w:val="00B774F8"/>
    <w:rsid w:val="00B82A88"/>
    <w:rsid w:val="00B94CEF"/>
    <w:rsid w:val="00B95C79"/>
    <w:rsid w:val="00B97F99"/>
    <w:rsid w:val="00BA0240"/>
    <w:rsid w:val="00BA2615"/>
    <w:rsid w:val="00BA3305"/>
    <w:rsid w:val="00BA59C3"/>
    <w:rsid w:val="00BC1A60"/>
    <w:rsid w:val="00BC64DC"/>
    <w:rsid w:val="00BC70F0"/>
    <w:rsid w:val="00BE0765"/>
    <w:rsid w:val="00BE1A21"/>
    <w:rsid w:val="00BE330A"/>
    <w:rsid w:val="00BE75D0"/>
    <w:rsid w:val="00BF58D0"/>
    <w:rsid w:val="00C02A0A"/>
    <w:rsid w:val="00C24286"/>
    <w:rsid w:val="00C27A67"/>
    <w:rsid w:val="00C35D14"/>
    <w:rsid w:val="00C5094E"/>
    <w:rsid w:val="00C53B4E"/>
    <w:rsid w:val="00C569A5"/>
    <w:rsid w:val="00C66C99"/>
    <w:rsid w:val="00C70EE4"/>
    <w:rsid w:val="00C8184D"/>
    <w:rsid w:val="00CA09D0"/>
    <w:rsid w:val="00CE6CC4"/>
    <w:rsid w:val="00CF193E"/>
    <w:rsid w:val="00D03449"/>
    <w:rsid w:val="00D15552"/>
    <w:rsid w:val="00D22299"/>
    <w:rsid w:val="00D446BB"/>
    <w:rsid w:val="00D53C04"/>
    <w:rsid w:val="00D7691B"/>
    <w:rsid w:val="00D8663D"/>
    <w:rsid w:val="00D91C46"/>
    <w:rsid w:val="00D975C3"/>
    <w:rsid w:val="00DA6550"/>
    <w:rsid w:val="00DA7DA7"/>
    <w:rsid w:val="00DD02A4"/>
    <w:rsid w:val="00DD44E8"/>
    <w:rsid w:val="00DD5354"/>
    <w:rsid w:val="00DE539D"/>
    <w:rsid w:val="00DF0BCC"/>
    <w:rsid w:val="00E10029"/>
    <w:rsid w:val="00E10E4D"/>
    <w:rsid w:val="00E11E6F"/>
    <w:rsid w:val="00E147E2"/>
    <w:rsid w:val="00E321AA"/>
    <w:rsid w:val="00E47CBE"/>
    <w:rsid w:val="00E5137C"/>
    <w:rsid w:val="00E55B3E"/>
    <w:rsid w:val="00E743C0"/>
    <w:rsid w:val="00E7737B"/>
    <w:rsid w:val="00E97D2D"/>
    <w:rsid w:val="00EA0382"/>
    <w:rsid w:val="00EA2330"/>
    <w:rsid w:val="00EB659C"/>
    <w:rsid w:val="00ED2989"/>
    <w:rsid w:val="00ED6FDF"/>
    <w:rsid w:val="00EE7D67"/>
    <w:rsid w:val="00EF0F74"/>
    <w:rsid w:val="00EF6D5B"/>
    <w:rsid w:val="00F01DC3"/>
    <w:rsid w:val="00F03316"/>
    <w:rsid w:val="00F0452E"/>
    <w:rsid w:val="00F13F8E"/>
    <w:rsid w:val="00F14002"/>
    <w:rsid w:val="00F16489"/>
    <w:rsid w:val="00F37B5D"/>
    <w:rsid w:val="00F456A7"/>
    <w:rsid w:val="00F520C1"/>
    <w:rsid w:val="00F52E32"/>
    <w:rsid w:val="00F62882"/>
    <w:rsid w:val="00F71547"/>
    <w:rsid w:val="00F71C5D"/>
    <w:rsid w:val="00F95006"/>
    <w:rsid w:val="00F96EF9"/>
    <w:rsid w:val="00FA4A5E"/>
    <w:rsid w:val="00FB4794"/>
    <w:rsid w:val="00FC236B"/>
    <w:rsid w:val="00FC27D7"/>
    <w:rsid w:val="00FC7DE5"/>
    <w:rsid w:val="00FD21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stroke endarrow="block"/>
    </o:shapedefaults>
    <o:shapelayout v:ext="edit">
      <o:idmap v:ext="edit" data="1"/>
    </o:shapelayout>
  </w:shapeDefaults>
  <w:decimalSymbol w:val=","/>
  <w:listSeparator w:val=";"/>
  <w15:docId w15:val="{E3AEEF1A-7BC7-4626-BEB4-4F62A22A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305"/>
    <w:rPr>
      <w:sz w:val="24"/>
      <w:szCs w:val="24"/>
    </w:rPr>
  </w:style>
  <w:style w:type="paragraph" w:styleId="Rubrik1">
    <w:name w:val="heading 1"/>
    <w:basedOn w:val="Normal"/>
    <w:next w:val="Normal"/>
    <w:link w:val="Rubrik1Char"/>
    <w:qFormat/>
    <w:rsid w:val="000035F1"/>
    <w:pPr>
      <w:keepNext/>
      <w:outlineLvl w:val="0"/>
    </w:pPr>
  </w:style>
  <w:style w:type="paragraph" w:styleId="Rubrik2">
    <w:name w:val="heading 2"/>
    <w:basedOn w:val="Normal"/>
    <w:next w:val="Normal"/>
    <w:link w:val="Rubrik2Char"/>
    <w:qFormat/>
    <w:rsid w:val="000035F1"/>
    <w:pPr>
      <w:keepNext/>
      <w:tabs>
        <w:tab w:val="left" w:pos="2021"/>
        <w:tab w:val="right" w:pos="3155"/>
        <w:tab w:val="right" w:pos="10319"/>
      </w:tabs>
      <w:spacing w:before="80"/>
      <w:outlineLvl w:val="1"/>
    </w:pPr>
    <w:rPr>
      <w:b/>
      <w:sz w:val="32"/>
    </w:rPr>
  </w:style>
  <w:style w:type="paragraph" w:styleId="Rubrik3">
    <w:name w:val="heading 3"/>
    <w:basedOn w:val="Locumnormal"/>
    <w:next w:val="Normal"/>
    <w:link w:val="Rubrik3Char"/>
    <w:autoRedefine/>
    <w:qFormat/>
    <w:rsid w:val="00BE1A21"/>
    <w:pPr>
      <w:keepNext/>
      <w:spacing w:before="40" w:after="0"/>
      <w:outlineLvl w:val="2"/>
    </w:pPr>
    <w:rPr>
      <w:b/>
    </w:rPr>
  </w:style>
  <w:style w:type="paragraph" w:styleId="Rubrik4">
    <w:name w:val="heading 4"/>
    <w:basedOn w:val="Normal"/>
    <w:next w:val="Normal"/>
    <w:link w:val="Rubrik4Char"/>
    <w:unhideWhenUsed/>
    <w:qFormat/>
    <w:rsid w:val="00F95006"/>
    <w:pPr>
      <w:keepNext/>
      <w:spacing w:before="240" w:after="60"/>
      <w:outlineLvl w:val="3"/>
    </w:pPr>
    <w:rPr>
      <w:rFonts w:ascii="Calibri" w:hAnsi="Calibri"/>
      <w:b/>
      <w:bCs/>
      <w:sz w:val="28"/>
      <w:szCs w:val="28"/>
    </w:rPr>
  </w:style>
  <w:style w:type="paragraph" w:styleId="Rubrik5">
    <w:name w:val="heading 5"/>
    <w:basedOn w:val="Normal"/>
    <w:next w:val="Normal"/>
    <w:link w:val="Rubrik5Char"/>
    <w:unhideWhenUsed/>
    <w:qFormat/>
    <w:rsid w:val="00F95006"/>
    <w:pPr>
      <w:spacing w:before="240" w:after="60"/>
      <w:outlineLvl w:val="4"/>
    </w:pPr>
    <w:rPr>
      <w:rFonts w:ascii="Calibri" w:hAnsi="Calibri"/>
      <w:b/>
      <w:bCs/>
      <w:i/>
      <w:iCs/>
      <w:sz w:val="26"/>
      <w:szCs w:val="26"/>
    </w:rPr>
  </w:style>
  <w:style w:type="paragraph" w:styleId="Rubrik6">
    <w:name w:val="heading 6"/>
    <w:basedOn w:val="Normal"/>
    <w:next w:val="Normal"/>
    <w:link w:val="Rubrik6Char"/>
    <w:unhideWhenUsed/>
    <w:qFormat/>
    <w:rsid w:val="00F95006"/>
    <w:pPr>
      <w:spacing w:before="240" w:after="60"/>
      <w:outlineLvl w:val="5"/>
    </w:pPr>
    <w:rPr>
      <w:rFonts w:ascii="Calibri" w:hAnsi="Calibri"/>
      <w:b/>
      <w:bCs/>
      <w:sz w:val="22"/>
      <w:szCs w:val="22"/>
    </w:rPr>
  </w:style>
  <w:style w:type="paragraph" w:styleId="Rubrik7">
    <w:name w:val="heading 7"/>
    <w:basedOn w:val="Normal"/>
    <w:next w:val="Normal"/>
    <w:link w:val="Rubrik7Char"/>
    <w:unhideWhenUsed/>
    <w:qFormat/>
    <w:rsid w:val="00F95006"/>
    <w:pPr>
      <w:spacing w:before="240" w:after="60"/>
      <w:outlineLvl w:val="6"/>
    </w:pPr>
    <w:rPr>
      <w:rFonts w:ascii="Calibri" w:hAnsi="Calibri"/>
    </w:rPr>
  </w:style>
  <w:style w:type="paragraph" w:styleId="Rubrik8">
    <w:name w:val="heading 8"/>
    <w:basedOn w:val="Normal"/>
    <w:next w:val="Normal"/>
    <w:link w:val="Rubrik8Char"/>
    <w:unhideWhenUsed/>
    <w:qFormat/>
    <w:rsid w:val="00F95006"/>
    <w:pPr>
      <w:spacing w:before="240" w:after="60"/>
      <w:outlineLvl w:val="7"/>
    </w:pPr>
    <w:rPr>
      <w:rFonts w:ascii="Calibri" w:hAnsi="Calibri"/>
      <w:i/>
      <w:iCs/>
    </w:rPr>
  </w:style>
  <w:style w:type="paragraph" w:styleId="Rubrik9">
    <w:name w:val="heading 9"/>
    <w:basedOn w:val="Normal"/>
    <w:next w:val="Normal"/>
    <w:link w:val="Rubrik9Char"/>
    <w:unhideWhenUsed/>
    <w:qFormat/>
    <w:rsid w:val="00F95006"/>
    <w:pPr>
      <w:spacing w:before="240" w:after="60"/>
      <w:outlineLvl w:val="8"/>
    </w:pPr>
    <w:rPr>
      <w:rFonts w:ascii="Cambria" w:hAnsi="Cambria"/>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0035F1"/>
    <w:pPr>
      <w:tabs>
        <w:tab w:val="center" w:pos="4536"/>
        <w:tab w:val="right" w:pos="9072"/>
      </w:tabs>
    </w:pPr>
  </w:style>
  <w:style w:type="paragraph" w:styleId="Sidfot">
    <w:name w:val="footer"/>
    <w:basedOn w:val="Normal"/>
    <w:link w:val="SidfotChar"/>
    <w:uiPriority w:val="99"/>
    <w:rsid w:val="00F13F8E"/>
    <w:pPr>
      <w:tabs>
        <w:tab w:val="center" w:pos="4536"/>
        <w:tab w:val="right" w:pos="9072"/>
      </w:tabs>
    </w:pPr>
    <w:rPr>
      <w:i/>
      <w:sz w:val="18"/>
    </w:rPr>
  </w:style>
  <w:style w:type="paragraph" w:customStyle="1" w:styleId="Locumnormal">
    <w:name w:val="Locum normal"/>
    <w:link w:val="LocumnormalChar"/>
    <w:qFormat/>
    <w:rsid w:val="006064FD"/>
    <w:pPr>
      <w:spacing w:after="140" w:line="280" w:lineRule="exact"/>
      <w:ind w:left="1191"/>
    </w:pPr>
    <w:rPr>
      <w:sz w:val="24"/>
    </w:rPr>
  </w:style>
  <w:style w:type="paragraph" w:customStyle="1" w:styleId="Locumnormalitabell">
    <w:name w:val="Locum normal i tabell"/>
    <w:basedOn w:val="Locumnormal"/>
    <w:uiPriority w:val="2"/>
    <w:qFormat/>
    <w:rsid w:val="000035F1"/>
    <w:pPr>
      <w:tabs>
        <w:tab w:val="left" w:pos="397"/>
        <w:tab w:val="left" w:pos="6804"/>
      </w:tabs>
      <w:spacing w:line="240" w:lineRule="auto"/>
      <w:ind w:left="0"/>
    </w:pPr>
  </w:style>
  <w:style w:type="paragraph" w:customStyle="1" w:styleId="Locumrendemening">
    <w:name w:val="Locum ärendemening"/>
    <w:basedOn w:val="Locumnormal"/>
    <w:next w:val="Locumnormal"/>
    <w:rsid w:val="000035F1"/>
    <w:pPr>
      <w:spacing w:line="240" w:lineRule="auto"/>
    </w:pPr>
    <w:rPr>
      <w:b/>
      <w:sz w:val="32"/>
    </w:rPr>
  </w:style>
  <w:style w:type="paragraph" w:customStyle="1" w:styleId="Locumhuvudrubrik">
    <w:name w:val="Locum huvudrubrik"/>
    <w:basedOn w:val="Normal"/>
    <w:next w:val="Locumnormal"/>
    <w:link w:val="LocumhuvudrubrikChar"/>
    <w:qFormat/>
    <w:rsid w:val="008422DE"/>
    <w:pPr>
      <w:spacing w:before="400" w:after="60"/>
      <w:ind w:left="1191" w:right="851"/>
    </w:pPr>
    <w:rPr>
      <w:b/>
      <w:sz w:val="32"/>
    </w:rPr>
  </w:style>
  <w:style w:type="paragraph" w:customStyle="1" w:styleId="Locumrubrik20">
    <w:name w:val="Locum rubrik 2"/>
    <w:basedOn w:val="Locumnormal"/>
    <w:next w:val="Locumnormal"/>
    <w:qFormat/>
    <w:rsid w:val="000035F1"/>
    <w:pPr>
      <w:keepNext/>
      <w:spacing w:after="60" w:line="240" w:lineRule="auto"/>
    </w:pPr>
    <w:rPr>
      <w:b/>
      <w:sz w:val="28"/>
    </w:rPr>
  </w:style>
  <w:style w:type="paragraph" w:customStyle="1" w:styleId="Locumrubrik3">
    <w:name w:val="Locum rubrik 3"/>
    <w:basedOn w:val="Locumrubrik20"/>
    <w:next w:val="Locumnormal"/>
    <w:qFormat/>
    <w:rsid w:val="00967FA2"/>
    <w:pPr>
      <w:numPr>
        <w:ilvl w:val="2"/>
        <w:numId w:val="5"/>
      </w:numPr>
      <w:tabs>
        <w:tab w:val="clear" w:pos="7667"/>
      </w:tabs>
      <w:spacing w:before="240"/>
      <w:ind w:left="1911"/>
    </w:pPr>
    <w:rPr>
      <w:sz w:val="24"/>
    </w:rPr>
  </w:style>
  <w:style w:type="paragraph" w:customStyle="1" w:styleId="Locumrubrik4">
    <w:name w:val="Locum rubrik 4"/>
    <w:basedOn w:val="Locumrubrik20"/>
    <w:next w:val="Locumnormal"/>
    <w:qFormat/>
    <w:rsid w:val="000035F1"/>
    <w:rPr>
      <w:i/>
      <w:sz w:val="24"/>
    </w:rPr>
  </w:style>
  <w:style w:type="paragraph" w:styleId="Ingetavstnd">
    <w:name w:val="No Spacing"/>
    <w:uiPriority w:val="1"/>
    <w:rsid w:val="00F95006"/>
    <w:rPr>
      <w:sz w:val="24"/>
    </w:rPr>
  </w:style>
  <w:style w:type="paragraph" w:styleId="Rubrik">
    <w:name w:val="Title"/>
    <w:basedOn w:val="Normal"/>
    <w:next w:val="Normal"/>
    <w:link w:val="RubrikChar"/>
    <w:qFormat/>
    <w:rsid w:val="00F95006"/>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F95006"/>
    <w:rPr>
      <w:rFonts w:ascii="Cambria" w:eastAsia="Times New Roman" w:hAnsi="Cambria" w:cs="Times New Roman"/>
      <w:b/>
      <w:bCs/>
      <w:kern w:val="28"/>
      <w:sz w:val="32"/>
      <w:szCs w:val="32"/>
    </w:rPr>
  </w:style>
  <w:style w:type="character" w:customStyle="1" w:styleId="Rubrik4Char">
    <w:name w:val="Rubrik 4 Char"/>
    <w:basedOn w:val="Standardstycketeckensnitt"/>
    <w:link w:val="Rubrik4"/>
    <w:semiHidden/>
    <w:rsid w:val="00F95006"/>
    <w:rPr>
      <w:rFonts w:ascii="Calibri" w:eastAsia="Times New Roman" w:hAnsi="Calibri" w:cs="Times New Roman"/>
      <w:b/>
      <w:bCs/>
      <w:sz w:val="28"/>
      <w:szCs w:val="28"/>
    </w:rPr>
  </w:style>
  <w:style w:type="character" w:customStyle="1" w:styleId="Rubrik5Char">
    <w:name w:val="Rubrik 5 Char"/>
    <w:basedOn w:val="Standardstycketeckensnitt"/>
    <w:link w:val="Rubrik5"/>
    <w:semiHidden/>
    <w:rsid w:val="00F95006"/>
    <w:rPr>
      <w:rFonts w:ascii="Calibri" w:eastAsia="Times New Roman" w:hAnsi="Calibri" w:cs="Times New Roman"/>
      <w:b/>
      <w:bCs/>
      <w:i/>
      <w:iCs/>
      <w:sz w:val="26"/>
      <w:szCs w:val="26"/>
    </w:rPr>
  </w:style>
  <w:style w:type="character" w:customStyle="1" w:styleId="Rubrik6Char">
    <w:name w:val="Rubrik 6 Char"/>
    <w:basedOn w:val="Standardstycketeckensnitt"/>
    <w:link w:val="Rubrik6"/>
    <w:semiHidden/>
    <w:rsid w:val="00F95006"/>
    <w:rPr>
      <w:rFonts w:ascii="Calibri" w:eastAsia="Times New Roman" w:hAnsi="Calibri" w:cs="Times New Roman"/>
      <w:b/>
      <w:bCs/>
      <w:sz w:val="22"/>
      <w:szCs w:val="22"/>
    </w:rPr>
  </w:style>
  <w:style w:type="character" w:customStyle="1" w:styleId="Rubrik7Char">
    <w:name w:val="Rubrik 7 Char"/>
    <w:basedOn w:val="Standardstycketeckensnitt"/>
    <w:link w:val="Rubrik7"/>
    <w:semiHidden/>
    <w:rsid w:val="00F95006"/>
    <w:rPr>
      <w:rFonts w:ascii="Calibri" w:eastAsia="Times New Roman" w:hAnsi="Calibri" w:cs="Times New Roman"/>
      <w:sz w:val="24"/>
      <w:szCs w:val="24"/>
    </w:rPr>
  </w:style>
  <w:style w:type="character" w:customStyle="1" w:styleId="Rubrik8Char">
    <w:name w:val="Rubrik 8 Char"/>
    <w:basedOn w:val="Standardstycketeckensnitt"/>
    <w:link w:val="Rubrik8"/>
    <w:semiHidden/>
    <w:rsid w:val="00F95006"/>
    <w:rPr>
      <w:rFonts w:ascii="Calibri" w:eastAsia="Times New Roman" w:hAnsi="Calibri" w:cs="Times New Roman"/>
      <w:i/>
      <w:iCs/>
      <w:sz w:val="24"/>
      <w:szCs w:val="24"/>
    </w:rPr>
  </w:style>
  <w:style w:type="character" w:customStyle="1" w:styleId="Rubrik9Char">
    <w:name w:val="Rubrik 9 Char"/>
    <w:basedOn w:val="Standardstycketeckensnitt"/>
    <w:link w:val="Rubrik9"/>
    <w:semiHidden/>
    <w:rsid w:val="00F95006"/>
    <w:rPr>
      <w:rFonts w:ascii="Cambria" w:eastAsia="Times New Roman" w:hAnsi="Cambria" w:cs="Times New Roman"/>
      <w:sz w:val="22"/>
      <w:szCs w:val="22"/>
    </w:rPr>
  </w:style>
  <w:style w:type="paragraph" w:styleId="Underrubrik">
    <w:name w:val="Subtitle"/>
    <w:basedOn w:val="Normal"/>
    <w:next w:val="Normal"/>
    <w:link w:val="UnderrubrikChar"/>
    <w:qFormat/>
    <w:rsid w:val="00F95006"/>
    <w:pPr>
      <w:spacing w:after="60"/>
      <w:jc w:val="center"/>
      <w:outlineLvl w:val="1"/>
    </w:pPr>
    <w:rPr>
      <w:rFonts w:ascii="Cambria" w:hAnsi="Cambria"/>
    </w:rPr>
  </w:style>
  <w:style w:type="character" w:customStyle="1" w:styleId="UnderrubrikChar">
    <w:name w:val="Underrubrik Char"/>
    <w:basedOn w:val="Standardstycketeckensnitt"/>
    <w:link w:val="Underrubrik"/>
    <w:rsid w:val="00F95006"/>
    <w:rPr>
      <w:rFonts w:ascii="Cambria" w:eastAsia="Times New Roman" w:hAnsi="Cambria" w:cs="Times New Roman"/>
      <w:sz w:val="24"/>
      <w:szCs w:val="24"/>
    </w:rPr>
  </w:style>
  <w:style w:type="character" w:styleId="Diskretbetoning">
    <w:name w:val="Subtle Emphasis"/>
    <w:basedOn w:val="Standardstycketeckensnitt"/>
    <w:uiPriority w:val="19"/>
    <w:qFormat/>
    <w:rsid w:val="00F95006"/>
    <w:rPr>
      <w:i/>
      <w:iCs/>
      <w:color w:val="808080"/>
    </w:rPr>
  </w:style>
  <w:style w:type="character" w:styleId="Betoning">
    <w:name w:val="Emphasis"/>
    <w:basedOn w:val="Standardstycketeckensnitt"/>
    <w:qFormat/>
    <w:rsid w:val="00F95006"/>
    <w:rPr>
      <w:i/>
      <w:iCs/>
    </w:rPr>
  </w:style>
  <w:style w:type="character" w:styleId="Starkbetoning">
    <w:name w:val="Intense Emphasis"/>
    <w:basedOn w:val="Standardstycketeckensnitt"/>
    <w:uiPriority w:val="21"/>
    <w:qFormat/>
    <w:rsid w:val="00F95006"/>
    <w:rPr>
      <w:b/>
      <w:bCs/>
      <w:i/>
      <w:iCs/>
      <w:color w:val="4F81BD"/>
    </w:rPr>
  </w:style>
  <w:style w:type="character" w:styleId="Stark">
    <w:name w:val="Strong"/>
    <w:basedOn w:val="Standardstycketeckensnitt"/>
    <w:qFormat/>
    <w:rsid w:val="00F95006"/>
    <w:rPr>
      <w:b/>
      <w:bCs/>
    </w:rPr>
  </w:style>
  <w:style w:type="paragraph" w:styleId="Citat">
    <w:name w:val="Quote"/>
    <w:basedOn w:val="Normal"/>
    <w:next w:val="Normal"/>
    <w:link w:val="CitatChar"/>
    <w:uiPriority w:val="29"/>
    <w:qFormat/>
    <w:rsid w:val="00F95006"/>
    <w:rPr>
      <w:i/>
      <w:iCs/>
      <w:color w:val="000000"/>
    </w:rPr>
  </w:style>
  <w:style w:type="character" w:customStyle="1" w:styleId="CitatChar">
    <w:name w:val="Citat Char"/>
    <w:basedOn w:val="Standardstycketeckensnitt"/>
    <w:link w:val="Citat"/>
    <w:uiPriority w:val="29"/>
    <w:rsid w:val="00F95006"/>
    <w:rPr>
      <w:i/>
      <w:iCs/>
      <w:color w:val="000000"/>
      <w:sz w:val="24"/>
    </w:rPr>
  </w:style>
  <w:style w:type="paragraph" w:styleId="Starktcitat">
    <w:name w:val="Intense Quote"/>
    <w:basedOn w:val="Normal"/>
    <w:next w:val="Normal"/>
    <w:link w:val="StarktcitatChar"/>
    <w:uiPriority w:val="30"/>
    <w:qFormat/>
    <w:rsid w:val="00F95006"/>
    <w:pPr>
      <w:pBdr>
        <w:bottom w:val="single" w:sz="4" w:space="4" w:color="4F81BD"/>
      </w:pBdr>
      <w:spacing w:before="200" w:after="280"/>
      <w:ind w:left="936" w:right="936"/>
    </w:pPr>
    <w:rPr>
      <w:b/>
      <w:bCs/>
      <w:i/>
      <w:iCs/>
      <w:color w:val="4F81BD"/>
    </w:rPr>
  </w:style>
  <w:style w:type="character" w:customStyle="1" w:styleId="StarktcitatChar">
    <w:name w:val="Starkt citat Char"/>
    <w:basedOn w:val="Standardstycketeckensnitt"/>
    <w:link w:val="Starktcitat"/>
    <w:uiPriority w:val="30"/>
    <w:rsid w:val="00F95006"/>
    <w:rPr>
      <w:b/>
      <w:bCs/>
      <w:i/>
      <w:iCs/>
      <w:color w:val="4F81BD"/>
      <w:sz w:val="24"/>
    </w:rPr>
  </w:style>
  <w:style w:type="character" w:styleId="Diskretreferens">
    <w:name w:val="Subtle Reference"/>
    <w:basedOn w:val="Standardstycketeckensnitt"/>
    <w:uiPriority w:val="31"/>
    <w:qFormat/>
    <w:rsid w:val="00F95006"/>
    <w:rPr>
      <w:smallCaps/>
      <w:color w:val="C0504D"/>
      <w:u w:val="single"/>
    </w:rPr>
  </w:style>
  <w:style w:type="character" w:styleId="Starkreferens">
    <w:name w:val="Intense Reference"/>
    <w:basedOn w:val="Standardstycketeckensnitt"/>
    <w:uiPriority w:val="32"/>
    <w:qFormat/>
    <w:rsid w:val="00F95006"/>
    <w:rPr>
      <w:b/>
      <w:bCs/>
      <w:smallCaps/>
      <w:color w:val="C0504D"/>
      <w:spacing w:val="5"/>
      <w:u w:val="single"/>
    </w:rPr>
  </w:style>
  <w:style w:type="paragraph" w:styleId="Liststycke">
    <w:name w:val="List Paragraph"/>
    <w:basedOn w:val="Normal"/>
    <w:uiPriority w:val="34"/>
    <w:rsid w:val="00F95006"/>
    <w:pPr>
      <w:ind w:left="1304"/>
    </w:pPr>
  </w:style>
  <w:style w:type="character" w:styleId="Bokenstitel">
    <w:name w:val="Book Title"/>
    <w:basedOn w:val="Standardstycketeckensnitt"/>
    <w:uiPriority w:val="33"/>
    <w:qFormat/>
    <w:rsid w:val="00F95006"/>
    <w:rPr>
      <w:b/>
      <w:bCs/>
      <w:smallCaps/>
      <w:spacing w:val="5"/>
    </w:rPr>
  </w:style>
  <w:style w:type="paragraph" w:customStyle="1" w:styleId="Locumatt-sats">
    <w:name w:val="Locum att-sats"/>
    <w:basedOn w:val="Normal"/>
    <w:uiPriority w:val="3"/>
    <w:qFormat/>
    <w:rsid w:val="00B5780B"/>
    <w:pPr>
      <w:tabs>
        <w:tab w:val="left" w:pos="1701"/>
      </w:tabs>
      <w:spacing w:line="280" w:lineRule="exact"/>
      <w:ind w:left="1701" w:right="851" w:hanging="510"/>
    </w:pPr>
  </w:style>
  <w:style w:type="paragraph" w:customStyle="1" w:styleId="Locumatt-satsnyttstycke">
    <w:name w:val="Locum att-sats nytt stycke"/>
    <w:basedOn w:val="Locumatt-sats"/>
    <w:uiPriority w:val="3"/>
    <w:qFormat/>
    <w:rsid w:val="00B5780B"/>
    <w:pPr>
      <w:ind w:firstLine="0"/>
    </w:pPr>
  </w:style>
  <w:style w:type="paragraph" w:customStyle="1" w:styleId="Locumatt-satstabell">
    <w:name w:val="Locum att-sats tabell"/>
    <w:basedOn w:val="Normal"/>
    <w:uiPriority w:val="3"/>
    <w:qFormat/>
    <w:rsid w:val="00B5780B"/>
    <w:pPr>
      <w:tabs>
        <w:tab w:val="left" w:pos="567"/>
      </w:tabs>
      <w:spacing w:line="280" w:lineRule="exact"/>
      <w:ind w:left="567" w:hanging="510"/>
    </w:pPr>
  </w:style>
  <w:style w:type="paragraph" w:customStyle="1" w:styleId="Locumnormalpunktsatser">
    <w:name w:val="Locum normal punktsatser"/>
    <w:basedOn w:val="Normal"/>
    <w:qFormat/>
    <w:rsid w:val="00B5780B"/>
    <w:pPr>
      <w:numPr>
        <w:numId w:val="1"/>
      </w:numPr>
      <w:tabs>
        <w:tab w:val="left" w:pos="1701"/>
        <w:tab w:val="left" w:pos="6521"/>
        <w:tab w:val="left" w:pos="7655"/>
      </w:tabs>
      <w:spacing w:line="280" w:lineRule="exact"/>
      <w:ind w:right="851"/>
    </w:pPr>
  </w:style>
  <w:style w:type="paragraph" w:customStyle="1" w:styleId="Datumruta">
    <w:name w:val="Datumruta"/>
    <w:basedOn w:val="Normal"/>
    <w:rsid w:val="00BA3305"/>
    <w:pPr>
      <w:jc w:val="center"/>
    </w:pPr>
    <w:rPr>
      <w:snapToGrid w:val="0"/>
      <w:color w:val="000000"/>
      <w:sz w:val="36"/>
      <w:szCs w:val="20"/>
    </w:rPr>
  </w:style>
  <w:style w:type="paragraph" w:customStyle="1" w:styleId="Rubrik40">
    <w:name w:val="Rubrik4"/>
    <w:semiHidden/>
    <w:rsid w:val="00BA3305"/>
    <w:rPr>
      <w:rFonts w:cs="Arial"/>
      <w:bCs/>
      <w:kern w:val="28"/>
      <w:sz w:val="88"/>
      <w:szCs w:val="32"/>
      <w:u w:val="single"/>
    </w:rPr>
  </w:style>
  <w:style w:type="numbering" w:styleId="1ai">
    <w:name w:val="Outline List 1"/>
    <w:basedOn w:val="Ingenlista"/>
    <w:semiHidden/>
    <w:rsid w:val="00BA3305"/>
    <w:pPr>
      <w:numPr>
        <w:numId w:val="2"/>
      </w:numPr>
    </w:pPr>
  </w:style>
  <w:style w:type="paragraph" w:styleId="Adress-brev">
    <w:name w:val="envelope address"/>
    <w:basedOn w:val="Normal"/>
    <w:semiHidden/>
    <w:rsid w:val="00BA3305"/>
    <w:pPr>
      <w:framePr w:w="7938" w:h="1984" w:hRule="exact" w:hSpace="141" w:wrap="auto" w:hAnchor="page" w:xAlign="center" w:yAlign="bottom"/>
      <w:ind w:left="2880"/>
    </w:pPr>
    <w:rPr>
      <w:rFonts w:ascii="Arial" w:hAnsi="Arial" w:cs="Arial"/>
    </w:rPr>
  </w:style>
  <w:style w:type="paragraph" w:styleId="Anteckningsrubrik">
    <w:name w:val="Note Heading"/>
    <w:basedOn w:val="Normal"/>
    <w:next w:val="Normal"/>
    <w:link w:val="AnteckningsrubrikChar"/>
    <w:semiHidden/>
    <w:rsid w:val="00BA3305"/>
  </w:style>
  <w:style w:type="character" w:customStyle="1" w:styleId="AnteckningsrubrikChar">
    <w:name w:val="Anteckningsrubrik Char"/>
    <w:basedOn w:val="Standardstycketeckensnitt"/>
    <w:link w:val="Anteckningsrubrik"/>
    <w:semiHidden/>
    <w:rsid w:val="00BA3305"/>
    <w:rPr>
      <w:sz w:val="24"/>
      <w:szCs w:val="24"/>
    </w:rPr>
  </w:style>
  <w:style w:type="character" w:styleId="AnvndHyperlnk">
    <w:name w:val="FollowedHyperlink"/>
    <w:basedOn w:val="Standardstycketeckensnitt"/>
    <w:semiHidden/>
    <w:rsid w:val="00BA3305"/>
    <w:rPr>
      <w:color w:val="800080"/>
      <w:u w:val="single"/>
    </w:rPr>
  </w:style>
  <w:style w:type="numbering" w:styleId="Artikelsektion">
    <w:name w:val="Outline List 3"/>
    <w:basedOn w:val="Ingenlista"/>
    <w:semiHidden/>
    <w:rsid w:val="00BA3305"/>
    <w:pPr>
      <w:numPr>
        <w:numId w:val="3"/>
      </w:numPr>
    </w:pPr>
  </w:style>
  <w:style w:type="paragraph" w:styleId="Avslutandetext">
    <w:name w:val="Closing"/>
    <w:basedOn w:val="Normal"/>
    <w:link w:val="AvslutandetextChar"/>
    <w:semiHidden/>
    <w:rsid w:val="00BA3305"/>
    <w:pPr>
      <w:ind w:left="4252"/>
    </w:pPr>
  </w:style>
  <w:style w:type="character" w:customStyle="1" w:styleId="AvslutandetextChar">
    <w:name w:val="Avslutande text Char"/>
    <w:basedOn w:val="Standardstycketeckensnitt"/>
    <w:link w:val="Avslutandetext"/>
    <w:semiHidden/>
    <w:rsid w:val="00BA3305"/>
    <w:rPr>
      <w:sz w:val="24"/>
      <w:szCs w:val="24"/>
    </w:rPr>
  </w:style>
  <w:style w:type="paragraph" w:styleId="Avsndaradress-brev">
    <w:name w:val="envelope return"/>
    <w:basedOn w:val="Normal"/>
    <w:semiHidden/>
    <w:rsid w:val="00BA3305"/>
    <w:rPr>
      <w:rFonts w:ascii="Arial" w:hAnsi="Arial" w:cs="Arial"/>
      <w:sz w:val="20"/>
      <w:szCs w:val="20"/>
    </w:rPr>
  </w:style>
  <w:style w:type="paragraph" w:styleId="Brdtext">
    <w:name w:val="Body Text"/>
    <w:basedOn w:val="Normal"/>
    <w:link w:val="BrdtextChar"/>
    <w:semiHidden/>
    <w:rsid w:val="00BA3305"/>
    <w:pPr>
      <w:spacing w:after="120"/>
    </w:pPr>
  </w:style>
  <w:style w:type="character" w:customStyle="1" w:styleId="BrdtextChar">
    <w:name w:val="Brödtext Char"/>
    <w:basedOn w:val="Standardstycketeckensnitt"/>
    <w:link w:val="Brdtext"/>
    <w:semiHidden/>
    <w:rsid w:val="00BA3305"/>
    <w:rPr>
      <w:sz w:val="24"/>
      <w:szCs w:val="24"/>
    </w:rPr>
  </w:style>
  <w:style w:type="paragraph" w:styleId="Brdtext2">
    <w:name w:val="Body Text 2"/>
    <w:basedOn w:val="Normal"/>
    <w:link w:val="Brdtext2Char"/>
    <w:semiHidden/>
    <w:rsid w:val="00BA3305"/>
    <w:pPr>
      <w:spacing w:after="120" w:line="480" w:lineRule="auto"/>
    </w:pPr>
  </w:style>
  <w:style w:type="character" w:customStyle="1" w:styleId="Brdtext2Char">
    <w:name w:val="Brödtext 2 Char"/>
    <w:basedOn w:val="Standardstycketeckensnitt"/>
    <w:link w:val="Brdtext2"/>
    <w:semiHidden/>
    <w:rsid w:val="00BA3305"/>
    <w:rPr>
      <w:sz w:val="24"/>
      <w:szCs w:val="24"/>
    </w:rPr>
  </w:style>
  <w:style w:type="paragraph" w:styleId="Brdtext3">
    <w:name w:val="Body Text 3"/>
    <w:basedOn w:val="Normal"/>
    <w:link w:val="Brdtext3Char"/>
    <w:semiHidden/>
    <w:rsid w:val="00BA3305"/>
    <w:pPr>
      <w:spacing w:after="120"/>
    </w:pPr>
    <w:rPr>
      <w:sz w:val="16"/>
      <w:szCs w:val="16"/>
    </w:rPr>
  </w:style>
  <w:style w:type="character" w:customStyle="1" w:styleId="Brdtext3Char">
    <w:name w:val="Brödtext 3 Char"/>
    <w:basedOn w:val="Standardstycketeckensnitt"/>
    <w:link w:val="Brdtext3"/>
    <w:semiHidden/>
    <w:rsid w:val="00BA3305"/>
    <w:rPr>
      <w:sz w:val="16"/>
      <w:szCs w:val="16"/>
    </w:rPr>
  </w:style>
  <w:style w:type="paragraph" w:styleId="Brdtextmedfrstaindrag">
    <w:name w:val="Body Text First Indent"/>
    <w:basedOn w:val="Brdtext"/>
    <w:link w:val="BrdtextmedfrstaindragChar"/>
    <w:semiHidden/>
    <w:rsid w:val="00BA3305"/>
    <w:pPr>
      <w:ind w:firstLine="210"/>
    </w:pPr>
  </w:style>
  <w:style w:type="character" w:customStyle="1" w:styleId="BrdtextmedfrstaindragChar">
    <w:name w:val="Brödtext med första indrag Char"/>
    <w:basedOn w:val="BrdtextChar"/>
    <w:link w:val="Brdtextmedfrstaindrag"/>
    <w:semiHidden/>
    <w:rsid w:val="00BA3305"/>
    <w:rPr>
      <w:sz w:val="24"/>
      <w:szCs w:val="24"/>
    </w:rPr>
  </w:style>
  <w:style w:type="paragraph" w:styleId="Brdtextmedindrag">
    <w:name w:val="Body Text Indent"/>
    <w:basedOn w:val="Normal"/>
    <w:link w:val="BrdtextmedindragChar"/>
    <w:semiHidden/>
    <w:rsid w:val="00BA3305"/>
    <w:pPr>
      <w:spacing w:after="120"/>
      <w:ind w:left="283"/>
    </w:pPr>
  </w:style>
  <w:style w:type="character" w:customStyle="1" w:styleId="BrdtextmedindragChar">
    <w:name w:val="Brödtext med indrag Char"/>
    <w:basedOn w:val="Standardstycketeckensnitt"/>
    <w:link w:val="Brdtextmedindrag"/>
    <w:semiHidden/>
    <w:rsid w:val="00BA3305"/>
    <w:rPr>
      <w:sz w:val="24"/>
      <w:szCs w:val="24"/>
    </w:rPr>
  </w:style>
  <w:style w:type="paragraph" w:styleId="Brdtextmedfrstaindrag2">
    <w:name w:val="Body Text First Indent 2"/>
    <w:basedOn w:val="Brdtextmedindrag"/>
    <w:link w:val="Brdtextmedfrstaindrag2Char"/>
    <w:semiHidden/>
    <w:rsid w:val="00BA3305"/>
    <w:pPr>
      <w:ind w:firstLine="210"/>
    </w:pPr>
  </w:style>
  <w:style w:type="character" w:customStyle="1" w:styleId="Brdtextmedfrstaindrag2Char">
    <w:name w:val="Brödtext med första indrag 2 Char"/>
    <w:basedOn w:val="BrdtextmedindragChar"/>
    <w:link w:val="Brdtextmedfrstaindrag2"/>
    <w:semiHidden/>
    <w:rsid w:val="00BA3305"/>
    <w:rPr>
      <w:sz w:val="24"/>
      <w:szCs w:val="24"/>
    </w:rPr>
  </w:style>
  <w:style w:type="paragraph" w:styleId="Brdtextmedindrag2">
    <w:name w:val="Body Text Indent 2"/>
    <w:basedOn w:val="Normal"/>
    <w:link w:val="Brdtextmedindrag2Char"/>
    <w:semiHidden/>
    <w:rsid w:val="00BA3305"/>
    <w:pPr>
      <w:spacing w:after="120" w:line="480" w:lineRule="auto"/>
      <w:ind w:left="283"/>
    </w:pPr>
  </w:style>
  <w:style w:type="character" w:customStyle="1" w:styleId="Brdtextmedindrag2Char">
    <w:name w:val="Brödtext med indrag 2 Char"/>
    <w:basedOn w:val="Standardstycketeckensnitt"/>
    <w:link w:val="Brdtextmedindrag2"/>
    <w:semiHidden/>
    <w:rsid w:val="00BA3305"/>
    <w:rPr>
      <w:sz w:val="24"/>
      <w:szCs w:val="24"/>
    </w:rPr>
  </w:style>
  <w:style w:type="paragraph" w:styleId="Brdtextmedindrag3">
    <w:name w:val="Body Text Indent 3"/>
    <w:basedOn w:val="Normal"/>
    <w:link w:val="Brdtextmedindrag3Char"/>
    <w:semiHidden/>
    <w:rsid w:val="00BA3305"/>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BA3305"/>
    <w:rPr>
      <w:sz w:val="16"/>
      <w:szCs w:val="16"/>
    </w:rPr>
  </w:style>
  <w:style w:type="table" w:styleId="Eleganttabell">
    <w:name w:val="Table Elegant"/>
    <w:basedOn w:val="Normaltabell"/>
    <w:semiHidden/>
    <w:rsid w:val="00BA330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A330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A330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A330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BA3305"/>
  </w:style>
  <w:style w:type="character" w:customStyle="1" w:styleId="E-postsignaturChar">
    <w:name w:val="E-postsignatur Char"/>
    <w:basedOn w:val="Standardstycketeckensnitt"/>
    <w:link w:val="E-postsignatur"/>
    <w:semiHidden/>
    <w:rsid w:val="00BA3305"/>
    <w:rPr>
      <w:sz w:val="24"/>
      <w:szCs w:val="24"/>
    </w:rPr>
  </w:style>
  <w:style w:type="table" w:styleId="Frgadtabell1">
    <w:name w:val="Table Colorful 1"/>
    <w:basedOn w:val="Normaltabell"/>
    <w:semiHidden/>
    <w:rsid w:val="00BA330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A330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A330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aliases w:val=" adress,adress,HTML8,adress1,adress11"/>
    <w:basedOn w:val="Normal"/>
    <w:link w:val="HTML-adressChar"/>
    <w:semiHidden/>
    <w:rsid w:val="00BA3305"/>
    <w:rPr>
      <w:i/>
      <w:iCs/>
    </w:rPr>
  </w:style>
  <w:style w:type="character" w:customStyle="1" w:styleId="HTML-adressChar">
    <w:name w:val="HTML - adress Char"/>
    <w:aliases w:val=" adress Char,adress Char,HTML8 Char,adress1 Char,adress11 Char"/>
    <w:basedOn w:val="Standardstycketeckensnitt"/>
    <w:link w:val="HTML-adress"/>
    <w:semiHidden/>
    <w:rsid w:val="00BA3305"/>
    <w:rPr>
      <w:i/>
      <w:iCs/>
      <w:sz w:val="24"/>
      <w:szCs w:val="24"/>
    </w:rPr>
  </w:style>
  <w:style w:type="character" w:styleId="HTML-akronym">
    <w:name w:val="HTML Acronym"/>
    <w:aliases w:val=" akronym"/>
    <w:basedOn w:val="Standardstycketeckensnitt"/>
    <w:semiHidden/>
    <w:rsid w:val="00BA3305"/>
  </w:style>
  <w:style w:type="character" w:styleId="HTML-citat">
    <w:name w:val="HTML Cite"/>
    <w:aliases w:val=" citat"/>
    <w:basedOn w:val="Standardstycketeckensnitt"/>
    <w:semiHidden/>
    <w:rsid w:val="00BA3305"/>
    <w:rPr>
      <w:i/>
      <w:iCs/>
    </w:rPr>
  </w:style>
  <w:style w:type="character" w:styleId="HTML-exempel">
    <w:name w:val="HTML Sample"/>
    <w:aliases w:val=" exempel,exempel,HTML5,exempel1,exempel11"/>
    <w:basedOn w:val="Standardstycketeckensnitt"/>
    <w:semiHidden/>
    <w:rsid w:val="00BA3305"/>
    <w:rPr>
      <w:rFonts w:ascii="Courier New" w:hAnsi="Courier New" w:cs="Courier New"/>
    </w:rPr>
  </w:style>
  <w:style w:type="paragraph" w:styleId="HTML-frformaterad">
    <w:name w:val="HTML Preformatted"/>
    <w:aliases w:val=" förformaterad,förformaterad,HTML4,förformaterad1,förformaterad11"/>
    <w:basedOn w:val="Normal"/>
    <w:link w:val="HTML-frformateradChar"/>
    <w:semiHidden/>
    <w:rsid w:val="00BA3305"/>
    <w:rPr>
      <w:rFonts w:ascii="Courier New" w:hAnsi="Courier New" w:cs="Courier New"/>
      <w:sz w:val="20"/>
      <w:szCs w:val="20"/>
    </w:rPr>
  </w:style>
  <w:style w:type="character" w:customStyle="1" w:styleId="HTML-frformateradChar">
    <w:name w:val="HTML - förformaterad Char"/>
    <w:aliases w:val=" förformaterad Char,förformaterad Char,HTML4 Char,förformaterad1 Char,förformaterad11 Char"/>
    <w:basedOn w:val="Standardstycketeckensnitt"/>
    <w:link w:val="HTML-frformaterad"/>
    <w:semiHidden/>
    <w:rsid w:val="00BA3305"/>
    <w:rPr>
      <w:rFonts w:ascii="Courier New" w:hAnsi="Courier New" w:cs="Courier New"/>
    </w:rPr>
  </w:style>
  <w:style w:type="character" w:styleId="HTML-skrivmaskin">
    <w:name w:val="HTML Typewriter"/>
    <w:aliases w:val=" skrivmaskin,skrivmaskin,HTML3,skrivmaskin1,skrivmaskin11"/>
    <w:basedOn w:val="Standardstycketeckensnitt"/>
    <w:semiHidden/>
    <w:rsid w:val="00BA3305"/>
    <w:rPr>
      <w:rFonts w:ascii="Courier New" w:hAnsi="Courier New" w:cs="Courier New"/>
      <w:sz w:val="20"/>
      <w:szCs w:val="20"/>
    </w:rPr>
  </w:style>
  <w:style w:type="character" w:styleId="HTML-tangentbord">
    <w:name w:val="HTML Keyboard"/>
    <w:aliases w:val=" tangentbord,tangentbord,HTML2,tangentbord1,tangentbord11"/>
    <w:basedOn w:val="Standardstycketeckensnitt"/>
    <w:semiHidden/>
    <w:rsid w:val="00BA3305"/>
    <w:rPr>
      <w:rFonts w:ascii="Courier New" w:hAnsi="Courier New" w:cs="Courier New"/>
      <w:sz w:val="20"/>
      <w:szCs w:val="20"/>
    </w:rPr>
  </w:style>
  <w:style w:type="character" w:styleId="HTML-variabel">
    <w:name w:val="HTML Variable"/>
    <w:aliases w:val=" variabel"/>
    <w:basedOn w:val="Standardstycketeckensnitt"/>
    <w:semiHidden/>
    <w:rsid w:val="00BA3305"/>
    <w:rPr>
      <w:i/>
      <w:iCs/>
    </w:rPr>
  </w:style>
  <w:style w:type="character" w:styleId="HTML-definition">
    <w:name w:val="HTML Definition"/>
    <w:basedOn w:val="Standardstycketeckensnitt"/>
    <w:semiHidden/>
    <w:rsid w:val="00BA3305"/>
    <w:rPr>
      <w:i/>
      <w:iCs/>
    </w:rPr>
  </w:style>
  <w:style w:type="character" w:styleId="HTML-kod">
    <w:name w:val="HTML Code"/>
    <w:basedOn w:val="Standardstycketeckensnitt"/>
    <w:semiHidden/>
    <w:rsid w:val="00BA3305"/>
    <w:rPr>
      <w:rFonts w:ascii="Courier New" w:hAnsi="Courier New" w:cs="Courier New"/>
      <w:sz w:val="20"/>
      <w:szCs w:val="20"/>
    </w:rPr>
  </w:style>
  <w:style w:type="character" w:styleId="Hyperlnk">
    <w:name w:val="Hyperlink"/>
    <w:basedOn w:val="Standardstycketeckensnitt"/>
    <w:uiPriority w:val="99"/>
    <w:rsid w:val="00BA3305"/>
    <w:rPr>
      <w:color w:val="0000FF"/>
      <w:u w:val="single"/>
    </w:rPr>
  </w:style>
  <w:style w:type="paragraph" w:styleId="Innehll1">
    <w:name w:val="toc 1"/>
    <w:basedOn w:val="Normal"/>
    <w:next w:val="Normal"/>
    <w:link w:val="Innehll1Char"/>
    <w:autoRedefine/>
    <w:uiPriority w:val="39"/>
    <w:rsid w:val="009D5AF3"/>
    <w:pPr>
      <w:tabs>
        <w:tab w:val="left" w:pos="284"/>
        <w:tab w:val="left" w:pos="935"/>
        <w:tab w:val="right" w:leader="dot" w:pos="9147"/>
      </w:tabs>
      <w:spacing w:before="60" w:after="60"/>
      <w:ind w:left="1276"/>
    </w:pPr>
    <w:rPr>
      <w:b/>
      <w:noProof/>
    </w:rPr>
  </w:style>
  <w:style w:type="paragraph" w:styleId="Innehll2">
    <w:name w:val="toc 2"/>
    <w:basedOn w:val="Normal"/>
    <w:next w:val="Normal"/>
    <w:link w:val="Innehll2Char"/>
    <w:autoRedefine/>
    <w:uiPriority w:val="39"/>
    <w:rsid w:val="003E10DB"/>
    <w:pPr>
      <w:tabs>
        <w:tab w:val="left" w:pos="1276"/>
        <w:tab w:val="right" w:leader="dot" w:pos="9147"/>
      </w:tabs>
      <w:ind w:left="1276"/>
    </w:pPr>
    <w:rPr>
      <w:noProof/>
    </w:rPr>
  </w:style>
  <w:style w:type="paragraph" w:styleId="Innehll3">
    <w:name w:val="toc 3"/>
    <w:basedOn w:val="Normal"/>
    <w:next w:val="Normal"/>
    <w:link w:val="Innehll3Char"/>
    <w:autoRedefine/>
    <w:uiPriority w:val="39"/>
    <w:rsid w:val="009D5AF3"/>
    <w:pPr>
      <w:tabs>
        <w:tab w:val="left" w:pos="935"/>
        <w:tab w:val="right" w:leader="dot" w:pos="9147"/>
      </w:tabs>
      <w:ind w:left="1276"/>
    </w:pPr>
  </w:style>
  <w:style w:type="paragraph" w:styleId="Listafortstt2">
    <w:name w:val="List Continue 2"/>
    <w:basedOn w:val="Normal"/>
    <w:semiHidden/>
    <w:rsid w:val="00BA3305"/>
    <w:pPr>
      <w:spacing w:after="120"/>
      <w:ind w:left="566"/>
    </w:pPr>
  </w:style>
  <w:style w:type="paragraph" w:styleId="Listafortstt3">
    <w:name w:val="List Continue 3"/>
    <w:basedOn w:val="Normal"/>
    <w:semiHidden/>
    <w:rsid w:val="00BA3305"/>
    <w:pPr>
      <w:spacing w:after="120"/>
      <w:ind w:left="849"/>
    </w:pPr>
  </w:style>
  <w:style w:type="paragraph" w:styleId="Listafortstt4">
    <w:name w:val="List Continue 4"/>
    <w:basedOn w:val="Normal"/>
    <w:semiHidden/>
    <w:rsid w:val="00BA3305"/>
    <w:pPr>
      <w:spacing w:after="120"/>
      <w:ind w:left="1132"/>
    </w:pPr>
  </w:style>
  <w:style w:type="paragraph" w:styleId="Listafortstt5">
    <w:name w:val="List Continue 5"/>
    <w:basedOn w:val="Normal"/>
    <w:semiHidden/>
    <w:rsid w:val="00BA3305"/>
    <w:pPr>
      <w:spacing w:after="120"/>
      <w:ind w:left="1415"/>
    </w:pPr>
  </w:style>
  <w:style w:type="paragraph" w:styleId="Meddelanderubrik">
    <w:name w:val="Message Header"/>
    <w:basedOn w:val="Normal"/>
    <w:link w:val="MeddelanderubrikChar"/>
    <w:semiHidden/>
    <w:rsid w:val="00BA33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ddelanderubrikChar">
    <w:name w:val="Meddelanderubrik Char"/>
    <w:basedOn w:val="Standardstycketeckensnitt"/>
    <w:link w:val="Meddelanderubrik"/>
    <w:semiHidden/>
    <w:rsid w:val="00BA3305"/>
    <w:rPr>
      <w:rFonts w:ascii="Arial" w:hAnsi="Arial" w:cs="Arial"/>
      <w:sz w:val="24"/>
      <w:szCs w:val="24"/>
      <w:shd w:val="pct20" w:color="auto" w:fill="auto"/>
    </w:rPr>
  </w:style>
  <w:style w:type="table" w:styleId="Moderntabell">
    <w:name w:val="Table Contemporary"/>
    <w:basedOn w:val="Normaltabell"/>
    <w:semiHidden/>
    <w:rsid w:val="00BA330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aliases w:val=" webb,webb,Normal1,webb1,webb11"/>
    <w:basedOn w:val="Normal"/>
    <w:uiPriority w:val="99"/>
    <w:semiHidden/>
    <w:qFormat/>
    <w:rsid w:val="00BA3305"/>
  </w:style>
  <w:style w:type="paragraph" w:styleId="Normaltindrag">
    <w:name w:val="Normal Indent"/>
    <w:basedOn w:val="Normal"/>
    <w:semiHidden/>
    <w:rsid w:val="00BA3305"/>
    <w:pPr>
      <w:ind w:left="1304"/>
    </w:pPr>
  </w:style>
  <w:style w:type="table" w:styleId="Professionelltabell">
    <w:name w:val="Table Professional"/>
    <w:basedOn w:val="Normaltabell"/>
    <w:semiHidden/>
    <w:rsid w:val="00BA3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med3D-effekter1">
    <w:name w:val="Table 3D effects 1"/>
    <w:basedOn w:val="Normaltabell"/>
    <w:semiHidden/>
    <w:rsid w:val="00BA330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A330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A330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A330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A330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A330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A330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A330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A330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A330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A330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A330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A330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A330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A330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A330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uiPriority w:val="59"/>
    <w:rsid w:val="00BA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A330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A330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A330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A330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A330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A330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A330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A330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A3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BA330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A330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A330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ocumkursivpunktsatser">
    <w:name w:val="Locum kursiv punktsatser"/>
    <w:basedOn w:val="Normal"/>
    <w:rsid w:val="00BA3305"/>
    <w:pPr>
      <w:numPr>
        <w:numId w:val="4"/>
      </w:numPr>
      <w:tabs>
        <w:tab w:val="clear" w:pos="360"/>
        <w:tab w:val="num" w:pos="993"/>
        <w:tab w:val="left" w:pos="1701"/>
      </w:tabs>
      <w:spacing w:line="280" w:lineRule="exact"/>
      <w:ind w:left="1645" w:right="851" w:hanging="454"/>
    </w:pPr>
    <w:rPr>
      <w:i/>
      <w:szCs w:val="20"/>
    </w:rPr>
  </w:style>
  <w:style w:type="paragraph" w:customStyle="1" w:styleId="LocumLedtext">
    <w:name w:val="Locum Ledtext"/>
    <w:basedOn w:val="Normal"/>
    <w:next w:val="Normal"/>
    <w:rsid w:val="00BA3305"/>
    <w:pPr>
      <w:tabs>
        <w:tab w:val="left" w:pos="499"/>
        <w:tab w:val="left" w:pos="6804"/>
      </w:tabs>
      <w:spacing w:line="280" w:lineRule="exact"/>
      <w:ind w:left="57"/>
    </w:pPr>
    <w:rPr>
      <w:rFonts w:ascii="Arial" w:hAnsi="Arial"/>
      <w:sz w:val="16"/>
      <w:szCs w:val="20"/>
    </w:rPr>
  </w:style>
  <w:style w:type="paragraph" w:customStyle="1" w:styleId="Locumtabelltxt">
    <w:name w:val="Locum tabelltxt"/>
    <w:basedOn w:val="Normal"/>
    <w:rsid w:val="00BA3305"/>
    <w:pPr>
      <w:spacing w:line="280" w:lineRule="exact"/>
      <w:ind w:left="57"/>
    </w:pPr>
    <w:rPr>
      <w:szCs w:val="20"/>
    </w:rPr>
  </w:style>
  <w:style w:type="paragraph" w:customStyle="1" w:styleId="Locumtabelltxtkursiv">
    <w:name w:val="Locum tabelltxt kursiv"/>
    <w:basedOn w:val="Locumtabelltxt"/>
    <w:rsid w:val="00BA3305"/>
    <w:rPr>
      <w:i/>
    </w:rPr>
  </w:style>
  <w:style w:type="paragraph" w:customStyle="1" w:styleId="LocumtabellNormal">
    <w:name w:val="Locum tabell Normal"/>
    <w:basedOn w:val="Locumnormal"/>
    <w:link w:val="LocumtabellNormalChar"/>
    <w:rsid w:val="00BA3305"/>
    <w:pPr>
      <w:tabs>
        <w:tab w:val="left" w:pos="397"/>
        <w:tab w:val="left" w:pos="6804"/>
      </w:tabs>
      <w:spacing w:line="240" w:lineRule="auto"/>
      <w:ind w:left="0"/>
    </w:pPr>
  </w:style>
  <w:style w:type="paragraph" w:styleId="Kommentarer">
    <w:name w:val="annotation text"/>
    <w:basedOn w:val="Normal"/>
    <w:link w:val="KommentarerChar"/>
    <w:semiHidden/>
    <w:rsid w:val="00BA3305"/>
    <w:pPr>
      <w:tabs>
        <w:tab w:val="left" w:pos="1134"/>
      </w:tabs>
      <w:ind w:left="1418"/>
    </w:pPr>
    <w:rPr>
      <w:rFonts w:ascii="Times" w:hAnsi="Times"/>
      <w:sz w:val="22"/>
      <w:szCs w:val="20"/>
      <w:lang w:eastAsia="zh-CN"/>
    </w:rPr>
  </w:style>
  <w:style w:type="character" w:customStyle="1" w:styleId="KommentarerChar">
    <w:name w:val="Kommentarer Char"/>
    <w:basedOn w:val="Standardstycketeckensnitt"/>
    <w:link w:val="Kommentarer"/>
    <w:semiHidden/>
    <w:rsid w:val="00BA3305"/>
    <w:rPr>
      <w:rFonts w:ascii="Times" w:hAnsi="Times"/>
      <w:sz w:val="22"/>
      <w:lang w:eastAsia="zh-CN"/>
    </w:rPr>
  </w:style>
  <w:style w:type="paragraph" w:customStyle="1" w:styleId="LocumRubrik2">
    <w:name w:val="Locum Rubrik 2"/>
    <w:basedOn w:val="Rubrik2"/>
    <w:rsid w:val="00BA3305"/>
    <w:pPr>
      <w:numPr>
        <w:ilvl w:val="1"/>
        <w:numId w:val="5"/>
      </w:numPr>
      <w:tabs>
        <w:tab w:val="clear" w:pos="2021"/>
        <w:tab w:val="clear" w:pos="3155"/>
        <w:tab w:val="clear" w:pos="10319"/>
      </w:tabs>
      <w:spacing w:before="360" w:after="120"/>
      <w:ind w:right="709"/>
    </w:pPr>
    <w:rPr>
      <w:rFonts w:cs="Arial"/>
      <w:bCs/>
      <w:iCs/>
      <w:sz w:val="24"/>
      <w:szCs w:val="28"/>
    </w:rPr>
  </w:style>
  <w:style w:type="paragraph" w:customStyle="1" w:styleId="LocumRubrik1">
    <w:name w:val="Locum Rubrik 1"/>
    <w:basedOn w:val="Locumhuvudrubrik"/>
    <w:link w:val="LocumRubrik1Char"/>
    <w:rsid w:val="00BA3305"/>
    <w:pPr>
      <w:numPr>
        <w:numId w:val="5"/>
      </w:numPr>
      <w:tabs>
        <w:tab w:val="left" w:pos="2211"/>
      </w:tabs>
    </w:pPr>
    <w:rPr>
      <w:bCs/>
      <w:sz w:val="28"/>
    </w:rPr>
  </w:style>
  <w:style w:type="paragraph" w:customStyle="1" w:styleId="LocumRubrik30">
    <w:name w:val="Locum Rubrik 3"/>
    <w:basedOn w:val="LocumRubrik2"/>
    <w:next w:val="Normalwebb"/>
    <w:rsid w:val="00BA3305"/>
    <w:pPr>
      <w:numPr>
        <w:ilvl w:val="0"/>
        <w:numId w:val="0"/>
      </w:numPr>
      <w:tabs>
        <w:tab w:val="num" w:pos="1288"/>
        <w:tab w:val="left" w:pos="2057"/>
      </w:tabs>
      <w:ind w:left="2478" w:hanging="720"/>
    </w:pPr>
  </w:style>
  <w:style w:type="paragraph" w:customStyle="1" w:styleId="LocumpunktlistaNormal">
    <w:name w:val="Locum punktlista Normal"/>
    <w:basedOn w:val="Normal"/>
    <w:rsid w:val="00BA3305"/>
    <w:pPr>
      <w:numPr>
        <w:numId w:val="6"/>
      </w:numPr>
      <w:tabs>
        <w:tab w:val="left" w:pos="1531"/>
      </w:tabs>
      <w:spacing w:before="80" w:after="80"/>
      <w:ind w:right="-142"/>
    </w:pPr>
  </w:style>
  <w:style w:type="character" w:customStyle="1" w:styleId="LocumnormalChar">
    <w:name w:val="Locum normal Char"/>
    <w:basedOn w:val="Standardstycketeckensnitt"/>
    <w:link w:val="Locumnormal"/>
    <w:rsid w:val="006064FD"/>
    <w:rPr>
      <w:sz w:val="24"/>
    </w:rPr>
  </w:style>
  <w:style w:type="character" w:customStyle="1" w:styleId="LocumRubrik1Char">
    <w:name w:val="Locum Rubrik 1 Char"/>
    <w:basedOn w:val="Standardstycketeckensnitt"/>
    <w:link w:val="LocumRubrik1"/>
    <w:rsid w:val="00BA3305"/>
    <w:rPr>
      <w:b/>
      <w:bCs/>
      <w:sz w:val="28"/>
      <w:szCs w:val="24"/>
    </w:rPr>
  </w:style>
  <w:style w:type="paragraph" w:customStyle="1" w:styleId="Locumtabellfetverskrift">
    <w:name w:val="Locum tabell fet överskrift"/>
    <w:basedOn w:val="LocumtabellNormal"/>
    <w:rsid w:val="00BA3305"/>
    <w:pPr>
      <w:spacing w:after="60"/>
    </w:pPr>
    <w:rPr>
      <w:b/>
    </w:rPr>
  </w:style>
  <w:style w:type="character" w:customStyle="1" w:styleId="LocumtabellNormalChar">
    <w:name w:val="Locum tabell Normal Char"/>
    <w:basedOn w:val="LocumnormalChar"/>
    <w:link w:val="LocumtabellNormal"/>
    <w:rsid w:val="00BA3305"/>
    <w:rPr>
      <w:sz w:val="24"/>
    </w:rPr>
  </w:style>
  <w:style w:type="paragraph" w:customStyle="1" w:styleId="Locumlpandeunderrubrikfet">
    <w:name w:val="Locum löpande underrubrik fet"/>
    <w:basedOn w:val="Locumnormal"/>
    <w:link w:val="LocumlpandeunderrubrikfetChar"/>
    <w:rsid w:val="00BA3305"/>
    <w:pPr>
      <w:spacing w:before="240"/>
    </w:pPr>
    <w:rPr>
      <w:b/>
      <w:szCs w:val="24"/>
    </w:rPr>
  </w:style>
  <w:style w:type="paragraph" w:styleId="Numreradlista">
    <w:name w:val="List Number"/>
    <w:basedOn w:val="Normal"/>
    <w:semiHidden/>
    <w:rsid w:val="00BA3305"/>
    <w:pPr>
      <w:numPr>
        <w:numId w:val="7"/>
      </w:numPr>
    </w:pPr>
  </w:style>
  <w:style w:type="character" w:customStyle="1" w:styleId="Innehll3Char">
    <w:name w:val="Innehåll 3 Char"/>
    <w:basedOn w:val="Standardstycketeckensnitt"/>
    <w:link w:val="Innehll3"/>
    <w:uiPriority w:val="39"/>
    <w:rsid w:val="009D5AF3"/>
    <w:rPr>
      <w:sz w:val="24"/>
      <w:szCs w:val="24"/>
    </w:rPr>
  </w:style>
  <w:style w:type="character" w:customStyle="1" w:styleId="Innehll2Char">
    <w:name w:val="Innehåll 2 Char"/>
    <w:basedOn w:val="Standardstycketeckensnitt"/>
    <w:link w:val="Innehll2"/>
    <w:uiPriority w:val="39"/>
    <w:rsid w:val="003E10DB"/>
    <w:rPr>
      <w:noProof/>
      <w:sz w:val="24"/>
      <w:szCs w:val="24"/>
    </w:rPr>
  </w:style>
  <w:style w:type="character" w:styleId="Sidnummer">
    <w:name w:val="page number"/>
    <w:basedOn w:val="Standardstycketeckensnitt"/>
    <w:rsid w:val="00D446BB"/>
  </w:style>
  <w:style w:type="paragraph" w:customStyle="1" w:styleId="FLTfrprocessgaredatumgodknd">
    <w:name w:val="FÄLT för processägare datum godkänd"/>
    <w:basedOn w:val="Locumnormalitabell"/>
    <w:rsid w:val="000C5B8D"/>
    <w:pPr>
      <w:spacing w:before="20" w:after="20"/>
    </w:pPr>
    <w:rPr>
      <w:sz w:val="18"/>
    </w:rPr>
  </w:style>
  <w:style w:type="character" w:customStyle="1" w:styleId="SidfotChar">
    <w:name w:val="Sidfot Char"/>
    <w:basedOn w:val="Standardstycketeckensnitt"/>
    <w:link w:val="Sidfot"/>
    <w:uiPriority w:val="99"/>
    <w:rsid w:val="00F13F8E"/>
    <w:rPr>
      <w:i/>
      <w:sz w:val="18"/>
      <w:szCs w:val="24"/>
    </w:rPr>
  </w:style>
  <w:style w:type="character" w:styleId="Kommentarsreferens">
    <w:name w:val="annotation reference"/>
    <w:basedOn w:val="Standardstycketeckensnitt"/>
    <w:uiPriority w:val="99"/>
    <w:semiHidden/>
    <w:unhideWhenUsed/>
    <w:rsid w:val="00AE5113"/>
    <w:rPr>
      <w:sz w:val="16"/>
      <w:szCs w:val="16"/>
    </w:rPr>
  </w:style>
  <w:style w:type="paragraph" w:styleId="Kommentarsmne">
    <w:name w:val="annotation subject"/>
    <w:basedOn w:val="Kommentarer"/>
    <w:next w:val="Kommentarer"/>
    <w:link w:val="KommentarsmneChar"/>
    <w:uiPriority w:val="99"/>
    <w:semiHidden/>
    <w:unhideWhenUsed/>
    <w:rsid w:val="00AE5113"/>
    <w:pPr>
      <w:tabs>
        <w:tab w:val="clear" w:pos="1134"/>
      </w:tabs>
      <w:ind w:left="0"/>
    </w:pPr>
    <w:rPr>
      <w:rFonts w:ascii="Times New Roman" w:hAnsi="Times New Roman"/>
      <w:b/>
      <w:bCs/>
      <w:sz w:val="20"/>
      <w:lang w:eastAsia="sv-SE"/>
    </w:rPr>
  </w:style>
  <w:style w:type="character" w:customStyle="1" w:styleId="KommentarsmneChar">
    <w:name w:val="Kommentarsämne Char"/>
    <w:basedOn w:val="KommentarerChar"/>
    <w:link w:val="Kommentarsmne"/>
    <w:uiPriority w:val="99"/>
    <w:semiHidden/>
    <w:rsid w:val="00AE5113"/>
    <w:rPr>
      <w:rFonts w:ascii="Times" w:hAnsi="Times"/>
      <w:b/>
      <w:bCs/>
      <w:sz w:val="22"/>
      <w:lang w:eastAsia="zh-CN"/>
    </w:rPr>
  </w:style>
  <w:style w:type="paragraph" w:styleId="Ballongtext">
    <w:name w:val="Balloon Text"/>
    <w:basedOn w:val="Normal"/>
    <w:link w:val="BallongtextChar"/>
    <w:semiHidden/>
    <w:unhideWhenUsed/>
    <w:rsid w:val="00AE5113"/>
    <w:rPr>
      <w:rFonts w:ascii="Tahoma" w:hAnsi="Tahoma" w:cs="Tahoma"/>
      <w:sz w:val="16"/>
      <w:szCs w:val="16"/>
    </w:rPr>
  </w:style>
  <w:style w:type="character" w:customStyle="1" w:styleId="BallongtextChar">
    <w:name w:val="Ballongtext Char"/>
    <w:basedOn w:val="Standardstycketeckensnitt"/>
    <w:link w:val="Ballongtext"/>
    <w:semiHidden/>
    <w:rsid w:val="00AE5113"/>
    <w:rPr>
      <w:rFonts w:ascii="Tahoma" w:hAnsi="Tahoma" w:cs="Tahoma"/>
      <w:sz w:val="16"/>
      <w:szCs w:val="16"/>
    </w:rPr>
  </w:style>
  <w:style w:type="paragraph" w:customStyle="1" w:styleId="tasbort">
    <w:name w:val="tas bort"/>
    <w:basedOn w:val="Locumnormal"/>
    <w:link w:val="tasbortChar"/>
    <w:qFormat/>
    <w:rsid w:val="005F2117"/>
    <w:pPr>
      <w:spacing w:before="240"/>
    </w:pPr>
    <w:rPr>
      <w:strike/>
    </w:rPr>
  </w:style>
  <w:style w:type="character" w:customStyle="1" w:styleId="tasbortChar">
    <w:name w:val="tas bort Char"/>
    <w:basedOn w:val="LocumnormalChar"/>
    <w:link w:val="tasbort"/>
    <w:rsid w:val="005F2117"/>
    <w:rPr>
      <w:strike/>
      <w:sz w:val="24"/>
    </w:rPr>
  </w:style>
  <w:style w:type="paragraph" w:customStyle="1" w:styleId="Default">
    <w:name w:val="Default"/>
    <w:basedOn w:val="Normal"/>
    <w:rsid w:val="00542FA8"/>
    <w:pPr>
      <w:autoSpaceDE w:val="0"/>
      <w:autoSpaceDN w:val="0"/>
    </w:pPr>
    <w:rPr>
      <w:rFonts w:eastAsiaTheme="minorHAnsi"/>
      <w:color w:val="000000"/>
    </w:rPr>
  </w:style>
  <w:style w:type="character" w:customStyle="1" w:styleId="Rubrik1Char">
    <w:name w:val="Rubrik 1 Char"/>
    <w:basedOn w:val="Standardstycketeckensnitt"/>
    <w:link w:val="Rubrik1"/>
    <w:rsid w:val="00E5137C"/>
    <w:rPr>
      <w:sz w:val="24"/>
      <w:szCs w:val="24"/>
    </w:rPr>
  </w:style>
  <w:style w:type="character" w:customStyle="1" w:styleId="Rubrik2Char">
    <w:name w:val="Rubrik 2 Char"/>
    <w:basedOn w:val="Standardstycketeckensnitt"/>
    <w:link w:val="Rubrik2"/>
    <w:rsid w:val="00E5137C"/>
    <w:rPr>
      <w:b/>
      <w:sz w:val="32"/>
      <w:szCs w:val="24"/>
    </w:rPr>
  </w:style>
  <w:style w:type="character" w:customStyle="1" w:styleId="Rubrik3Char">
    <w:name w:val="Rubrik 3 Char"/>
    <w:basedOn w:val="Standardstycketeckensnitt"/>
    <w:link w:val="Rubrik3"/>
    <w:rsid w:val="00BE1A21"/>
    <w:rPr>
      <w:b/>
      <w:sz w:val="24"/>
    </w:rPr>
  </w:style>
  <w:style w:type="character" w:customStyle="1" w:styleId="HTML-adressChar1">
    <w:name w:val="HTML - adress Char1"/>
    <w:aliases w:val="adress Char1,HTML8 Char1,adress1 Char1,adress11 Char1"/>
    <w:basedOn w:val="Standardstycketeckensnitt"/>
    <w:semiHidden/>
    <w:rsid w:val="00E5137C"/>
    <w:rPr>
      <w:i/>
      <w:iCs/>
      <w:sz w:val="24"/>
      <w:szCs w:val="24"/>
    </w:rPr>
  </w:style>
  <w:style w:type="character" w:customStyle="1" w:styleId="HTML-frformateradChar1">
    <w:name w:val="HTML - förformaterad Char1"/>
    <w:aliases w:val="förformaterad Char1,HTML4 Char1,förformaterad1 Char1,förformaterad11 Char1"/>
    <w:basedOn w:val="Standardstycketeckensnitt"/>
    <w:semiHidden/>
    <w:rsid w:val="00E5137C"/>
    <w:rPr>
      <w:rFonts w:ascii="Consolas" w:hAnsi="Consolas"/>
    </w:rPr>
  </w:style>
  <w:style w:type="character" w:customStyle="1" w:styleId="Innehll1Char">
    <w:name w:val="Innehåll 1 Char"/>
    <w:link w:val="Innehll1"/>
    <w:uiPriority w:val="39"/>
    <w:locked/>
    <w:rsid w:val="009D5AF3"/>
    <w:rPr>
      <w:b/>
      <w:noProof/>
      <w:sz w:val="24"/>
      <w:szCs w:val="24"/>
    </w:rPr>
  </w:style>
  <w:style w:type="character" w:customStyle="1" w:styleId="SidhuvudChar">
    <w:name w:val="Sidhuvud Char"/>
    <w:basedOn w:val="Standardstycketeckensnitt"/>
    <w:link w:val="Sidhuvud"/>
    <w:locked/>
    <w:rsid w:val="00E5137C"/>
    <w:rPr>
      <w:sz w:val="24"/>
      <w:szCs w:val="24"/>
    </w:rPr>
  </w:style>
  <w:style w:type="character" w:customStyle="1" w:styleId="SignaturChar">
    <w:name w:val="Signatur Char"/>
    <w:basedOn w:val="Standardstycketeckensnitt"/>
    <w:link w:val="Signatur"/>
    <w:semiHidden/>
    <w:locked/>
    <w:rsid w:val="00E5137C"/>
  </w:style>
  <w:style w:type="character" w:customStyle="1" w:styleId="InledningChar">
    <w:name w:val="Inledning Char"/>
    <w:basedOn w:val="Standardstycketeckensnitt"/>
    <w:link w:val="Inledning"/>
    <w:semiHidden/>
    <w:locked/>
    <w:rsid w:val="00E5137C"/>
  </w:style>
  <w:style w:type="character" w:customStyle="1" w:styleId="DatumChar">
    <w:name w:val="Datum Char"/>
    <w:basedOn w:val="Standardstycketeckensnitt"/>
    <w:link w:val="Datum"/>
    <w:semiHidden/>
    <w:locked/>
    <w:rsid w:val="00E5137C"/>
  </w:style>
  <w:style w:type="character" w:customStyle="1" w:styleId="BrdtextChar1">
    <w:name w:val="Brödtext Char1"/>
    <w:basedOn w:val="Standardstycketeckensnitt"/>
    <w:semiHidden/>
    <w:rsid w:val="00E5137C"/>
    <w:rPr>
      <w:sz w:val="24"/>
      <w:szCs w:val="24"/>
    </w:rPr>
  </w:style>
  <w:style w:type="character" w:customStyle="1" w:styleId="BrdtextmedindragChar1">
    <w:name w:val="Brödtext med indrag Char1"/>
    <w:basedOn w:val="Standardstycketeckensnitt"/>
    <w:semiHidden/>
    <w:rsid w:val="00E5137C"/>
    <w:rPr>
      <w:sz w:val="24"/>
      <w:szCs w:val="24"/>
    </w:rPr>
  </w:style>
  <w:style w:type="character" w:customStyle="1" w:styleId="DokumentversiktChar">
    <w:name w:val="Dokumentöversikt Char"/>
    <w:basedOn w:val="Standardstycketeckensnitt"/>
    <w:link w:val="Dokumentversikt"/>
    <w:semiHidden/>
    <w:locked/>
    <w:rsid w:val="00E5137C"/>
    <w:rPr>
      <w:rFonts w:ascii="Tahoma" w:hAnsi="Tahoma" w:cs="Tahoma"/>
      <w:sz w:val="22"/>
      <w:lang w:eastAsia="zh-CN"/>
    </w:rPr>
  </w:style>
  <w:style w:type="character" w:customStyle="1" w:styleId="OformateradtextChar">
    <w:name w:val="Oformaterad text Char"/>
    <w:basedOn w:val="Standardstycketeckensnitt"/>
    <w:link w:val="Oformateradtext"/>
    <w:semiHidden/>
    <w:locked/>
    <w:rsid w:val="00E5137C"/>
    <w:rPr>
      <w:rFonts w:ascii="Courier New" w:hAnsi="Courier New" w:cs="Courier New"/>
    </w:rPr>
  </w:style>
  <w:style w:type="character" w:customStyle="1" w:styleId="KommentarerChar1">
    <w:name w:val="Kommentarer Char1"/>
    <w:basedOn w:val="Standardstycketeckensnitt"/>
    <w:semiHidden/>
    <w:rsid w:val="00E5137C"/>
  </w:style>
  <w:style w:type="character" w:customStyle="1" w:styleId="LocumhuvudrubrikChar">
    <w:name w:val="Locum huvudrubrik Char"/>
    <w:link w:val="Locumhuvudrubrik"/>
    <w:locked/>
    <w:rsid w:val="00E5137C"/>
    <w:rPr>
      <w:b/>
      <w:sz w:val="32"/>
      <w:szCs w:val="24"/>
    </w:rPr>
  </w:style>
  <w:style w:type="character" w:customStyle="1" w:styleId="LocumlpandeunderrubrikfetChar">
    <w:name w:val="Locum löpande underrubrik fet Char"/>
    <w:link w:val="Locumlpandeunderrubrikfet"/>
    <w:locked/>
    <w:rsid w:val="00E5137C"/>
    <w:rPr>
      <w:b/>
      <w:sz w:val="24"/>
      <w:szCs w:val="24"/>
    </w:rPr>
  </w:style>
  <w:style w:type="paragraph" w:customStyle="1" w:styleId="LocumRubrikFrstasidaRikrlinje">
    <w:name w:val="Locum Rubrik Förstasida Rikrlinje"/>
    <w:semiHidden/>
    <w:rsid w:val="00E5137C"/>
    <w:rPr>
      <w:rFonts w:cs="Arial"/>
      <w:bCs/>
      <w:kern w:val="28"/>
      <w:sz w:val="88"/>
      <w:szCs w:val="32"/>
      <w:u w:val="single"/>
    </w:rPr>
  </w:style>
  <w:style w:type="paragraph" w:customStyle="1" w:styleId="Innehllsfrteckning">
    <w:name w:val="Innehållsförteckning"/>
    <w:basedOn w:val="Normal"/>
    <w:semiHidden/>
    <w:rsid w:val="00E5137C"/>
    <w:pPr>
      <w:tabs>
        <w:tab w:val="left" w:pos="1134"/>
        <w:tab w:val="left" w:pos="4536"/>
      </w:tabs>
      <w:spacing w:after="360"/>
      <w:ind w:left="1191"/>
    </w:pPr>
    <w:rPr>
      <w:rFonts w:ascii="Times" w:hAnsi="Times"/>
      <w:b/>
      <w:sz w:val="28"/>
      <w:szCs w:val="20"/>
      <w:lang w:eastAsia="zh-CN"/>
    </w:rPr>
  </w:style>
  <w:style w:type="paragraph" w:customStyle="1" w:styleId="FormatmallLocumhuvudrubrik14pt">
    <w:name w:val="Formatmall Locum huvudrubrik + 14 pt"/>
    <w:basedOn w:val="Locumhuvudrubrik"/>
    <w:semiHidden/>
    <w:rsid w:val="00E5137C"/>
    <w:pPr>
      <w:tabs>
        <w:tab w:val="left" w:pos="4536"/>
      </w:tabs>
      <w:spacing w:before="100"/>
      <w:ind w:right="0"/>
    </w:pPr>
    <w:rPr>
      <w:bCs/>
      <w:sz w:val="28"/>
      <w:szCs w:val="28"/>
    </w:rPr>
  </w:style>
  <w:style w:type="character" w:customStyle="1" w:styleId="LocumblkopplingChar">
    <w:name w:val="Locum blå koppling Char"/>
    <w:link w:val="Locumblkoppling"/>
    <w:semiHidden/>
    <w:locked/>
    <w:rsid w:val="00E5137C"/>
    <w:rPr>
      <w:color w:val="0000FF"/>
    </w:rPr>
  </w:style>
  <w:style w:type="paragraph" w:customStyle="1" w:styleId="Locumblkoppling">
    <w:name w:val="Locum blå koppling"/>
    <w:basedOn w:val="Normal"/>
    <w:link w:val="LocumblkopplingChar"/>
    <w:semiHidden/>
    <w:rsid w:val="00E5137C"/>
    <w:pPr>
      <w:tabs>
        <w:tab w:val="left" w:pos="4536"/>
      </w:tabs>
      <w:spacing w:after="120"/>
      <w:ind w:left="-70"/>
    </w:pPr>
    <w:rPr>
      <w:color w:val="0000FF"/>
      <w:sz w:val="20"/>
      <w:szCs w:val="20"/>
    </w:rPr>
  </w:style>
  <w:style w:type="paragraph" w:customStyle="1" w:styleId="Formatmall1">
    <w:name w:val="Formatmall1"/>
    <w:basedOn w:val="Locumhuvudrubrik"/>
    <w:semiHidden/>
    <w:rsid w:val="00E5137C"/>
    <w:pPr>
      <w:tabs>
        <w:tab w:val="left" w:pos="4536"/>
      </w:tabs>
      <w:spacing w:before="100"/>
      <w:ind w:left="1134" w:right="0"/>
    </w:pPr>
    <w:rPr>
      <w:noProof/>
      <w:szCs w:val="20"/>
    </w:rPr>
  </w:style>
  <w:style w:type="paragraph" w:customStyle="1" w:styleId="Formatmall2">
    <w:name w:val="Formatmall2"/>
    <w:basedOn w:val="Locumhuvudrubrik"/>
    <w:semiHidden/>
    <w:rsid w:val="00E5137C"/>
    <w:pPr>
      <w:tabs>
        <w:tab w:val="left" w:pos="4536"/>
      </w:tabs>
      <w:spacing w:before="360"/>
      <w:ind w:right="0"/>
    </w:pPr>
    <w:rPr>
      <w:noProof/>
      <w:szCs w:val="20"/>
    </w:rPr>
  </w:style>
  <w:style w:type="paragraph" w:customStyle="1" w:styleId="Bilaga">
    <w:name w:val="Bilaga"/>
    <w:basedOn w:val="Normal"/>
    <w:semiHidden/>
    <w:rsid w:val="00E5137C"/>
    <w:pPr>
      <w:tabs>
        <w:tab w:val="left" w:pos="1134"/>
        <w:tab w:val="left" w:pos="4536"/>
      </w:tabs>
      <w:spacing w:after="120"/>
      <w:ind w:left="1134"/>
    </w:pPr>
    <w:rPr>
      <w:sz w:val="22"/>
      <w:szCs w:val="20"/>
    </w:rPr>
  </w:style>
  <w:style w:type="paragraph" w:customStyle="1" w:styleId="innehll9">
    <w:name w:val="innehåll 9"/>
    <w:basedOn w:val="Normal"/>
    <w:next w:val="Normal"/>
    <w:semiHidden/>
    <w:rsid w:val="00E5137C"/>
    <w:pPr>
      <w:tabs>
        <w:tab w:val="left" w:pos="1134"/>
        <w:tab w:val="right" w:leader="underscore" w:pos="10114"/>
      </w:tabs>
      <w:spacing w:after="120"/>
      <w:ind w:left="1400"/>
    </w:pPr>
    <w:rPr>
      <w:rFonts w:ascii="Times" w:hAnsi="Times"/>
      <w:sz w:val="22"/>
      <w:szCs w:val="20"/>
      <w:lang w:eastAsia="zh-CN"/>
    </w:rPr>
  </w:style>
  <w:style w:type="paragraph" w:styleId="Index3">
    <w:name w:val="index 3"/>
    <w:basedOn w:val="Normal"/>
    <w:next w:val="Normal"/>
    <w:autoRedefine/>
    <w:semiHidden/>
    <w:unhideWhenUsed/>
    <w:rsid w:val="00E5137C"/>
    <w:pPr>
      <w:ind w:left="720" w:hanging="240"/>
    </w:pPr>
  </w:style>
  <w:style w:type="paragraph" w:customStyle="1" w:styleId="Index30">
    <w:name w:val="Index3"/>
    <w:basedOn w:val="Index3"/>
    <w:semiHidden/>
    <w:rsid w:val="00E5137C"/>
    <w:pPr>
      <w:tabs>
        <w:tab w:val="left" w:pos="284"/>
      </w:tabs>
      <w:spacing w:after="120"/>
      <w:ind w:left="227" w:firstLine="0"/>
    </w:pPr>
    <w:rPr>
      <w:rFonts w:ascii="Times" w:hAnsi="Times"/>
      <w:b/>
      <w:sz w:val="20"/>
      <w:szCs w:val="20"/>
      <w:lang w:eastAsia="zh-CN"/>
    </w:rPr>
  </w:style>
  <w:style w:type="paragraph" w:customStyle="1" w:styleId="KFFNormal">
    <w:name w:val="KFF Normal"/>
    <w:semiHidden/>
    <w:rsid w:val="00E5137C"/>
    <w:pPr>
      <w:tabs>
        <w:tab w:val="left" w:pos="1134"/>
      </w:tabs>
      <w:spacing w:line="280" w:lineRule="exact"/>
    </w:pPr>
    <w:rPr>
      <w:rFonts w:ascii="Arial" w:hAnsi="Arial"/>
      <w:lang w:eastAsia="en-US"/>
    </w:rPr>
  </w:style>
  <w:style w:type="paragraph" w:customStyle="1" w:styleId="KFFSidfot">
    <w:name w:val="KFF Sidfot"/>
    <w:basedOn w:val="KFFNormal"/>
    <w:semiHidden/>
    <w:rsid w:val="00E5137C"/>
    <w:pPr>
      <w:tabs>
        <w:tab w:val="center" w:pos="4536"/>
      </w:tabs>
    </w:pPr>
    <w:rPr>
      <w:sz w:val="18"/>
    </w:rPr>
  </w:style>
  <w:style w:type="paragraph" w:customStyle="1" w:styleId="KFFRubrik1">
    <w:name w:val="KFF Rubrik 1"/>
    <w:basedOn w:val="KFFNormal"/>
    <w:next w:val="KFFNormal"/>
    <w:semiHidden/>
    <w:rsid w:val="00E5137C"/>
    <w:pPr>
      <w:keepNext/>
      <w:widowControl w:val="0"/>
      <w:numPr>
        <w:numId w:val="29"/>
      </w:numPr>
      <w:spacing w:before="440" w:after="100" w:line="360" w:lineRule="exact"/>
      <w:ind w:left="0" w:hanging="312"/>
      <w:outlineLvl w:val="0"/>
    </w:pPr>
    <w:rPr>
      <w:rFonts w:ascii="Arial Black" w:hAnsi="Arial Black"/>
      <w:sz w:val="32"/>
    </w:rPr>
  </w:style>
  <w:style w:type="paragraph" w:customStyle="1" w:styleId="KFFRubrik2">
    <w:name w:val="KFF Rubrik 2"/>
    <w:basedOn w:val="KFFNormal"/>
    <w:next w:val="KFFNormal"/>
    <w:semiHidden/>
    <w:rsid w:val="00E5137C"/>
    <w:pPr>
      <w:keepNext/>
      <w:spacing w:before="480" w:after="80"/>
      <w:outlineLvl w:val="1"/>
    </w:pPr>
    <w:rPr>
      <w:b/>
      <w:sz w:val="28"/>
    </w:rPr>
  </w:style>
  <w:style w:type="paragraph" w:customStyle="1" w:styleId="KFFRubrik3">
    <w:name w:val="KFF Rubrik 3"/>
    <w:basedOn w:val="KFFNormal"/>
    <w:next w:val="KFFNormal"/>
    <w:semiHidden/>
    <w:rsid w:val="00E5137C"/>
    <w:pPr>
      <w:keepNext/>
      <w:spacing w:before="240" w:line="240" w:lineRule="exact"/>
      <w:outlineLvl w:val="2"/>
    </w:pPr>
    <w:rPr>
      <w:b/>
      <w:sz w:val="24"/>
    </w:rPr>
  </w:style>
  <w:style w:type="paragraph" w:customStyle="1" w:styleId="KFFNormalIndragen">
    <w:name w:val="KFF Normal Indragen"/>
    <w:basedOn w:val="KFFNormal"/>
    <w:semiHidden/>
    <w:rsid w:val="00E5137C"/>
    <w:pPr>
      <w:ind w:left="1134"/>
    </w:pPr>
  </w:style>
  <w:style w:type="paragraph" w:customStyle="1" w:styleId="KFFRubrik1Numrerad">
    <w:name w:val="KFF Rubrik 1 Numrerad"/>
    <w:basedOn w:val="KFFNormal"/>
    <w:next w:val="KFFNormalIndragen"/>
    <w:semiHidden/>
    <w:rsid w:val="00E5137C"/>
    <w:pPr>
      <w:keepNext/>
      <w:widowControl w:val="0"/>
      <w:tabs>
        <w:tab w:val="num" w:pos="360"/>
      </w:tabs>
      <w:spacing w:before="440" w:after="100" w:line="360" w:lineRule="exact"/>
      <w:ind w:left="360" w:hanging="360"/>
      <w:outlineLvl w:val="0"/>
    </w:pPr>
    <w:rPr>
      <w:rFonts w:ascii="Arial Black" w:hAnsi="Arial Black"/>
      <w:sz w:val="32"/>
    </w:rPr>
  </w:style>
  <w:style w:type="paragraph" w:customStyle="1" w:styleId="KFFRubrik2Numrerad">
    <w:name w:val="KFF Rubrik 2 Numrerad"/>
    <w:basedOn w:val="KFFRubrik2"/>
    <w:next w:val="KFFNormalIndragen"/>
    <w:semiHidden/>
    <w:rsid w:val="00E5137C"/>
    <w:pPr>
      <w:numPr>
        <w:ilvl w:val="1"/>
        <w:numId w:val="13"/>
      </w:numPr>
    </w:pPr>
  </w:style>
  <w:style w:type="paragraph" w:customStyle="1" w:styleId="KFFRubrik3Numrerad">
    <w:name w:val="KFF Rubrik 3 Numrerad"/>
    <w:basedOn w:val="KFFNormal"/>
    <w:next w:val="KFFNormalIndragen"/>
    <w:semiHidden/>
    <w:rsid w:val="00E5137C"/>
    <w:pPr>
      <w:keepNext/>
      <w:tabs>
        <w:tab w:val="num" w:pos="360"/>
      </w:tabs>
      <w:spacing w:before="240" w:line="240" w:lineRule="exact"/>
      <w:ind w:left="360" w:hanging="360"/>
      <w:outlineLvl w:val="2"/>
    </w:pPr>
    <w:rPr>
      <w:sz w:val="24"/>
    </w:rPr>
  </w:style>
  <w:style w:type="paragraph" w:customStyle="1" w:styleId="KFFNormalPunktlista">
    <w:name w:val="KFF Normal Punktlista"/>
    <w:basedOn w:val="KFFNormal"/>
    <w:semiHidden/>
    <w:rsid w:val="00E5137C"/>
    <w:pPr>
      <w:numPr>
        <w:numId w:val="31"/>
      </w:numPr>
      <w:tabs>
        <w:tab w:val="clear" w:pos="720"/>
        <w:tab w:val="clear" w:pos="1134"/>
        <w:tab w:val="left" w:pos="1440"/>
      </w:tabs>
      <w:ind w:left="1440" w:hanging="306"/>
    </w:pPr>
  </w:style>
  <w:style w:type="paragraph" w:customStyle="1" w:styleId="KFFSBAindrag">
    <w:name w:val="KFF SBA indrag"/>
    <w:basedOn w:val="KFFNormal"/>
    <w:semiHidden/>
    <w:rsid w:val="00E5137C"/>
    <w:pPr>
      <w:ind w:left="3538" w:right="-703"/>
    </w:pPr>
  </w:style>
  <w:style w:type="paragraph" w:customStyle="1" w:styleId="KFFSBAindragpunkt">
    <w:name w:val="KFF SBA indrag punkt"/>
    <w:basedOn w:val="Normal"/>
    <w:next w:val="KFFSBAindrag"/>
    <w:semiHidden/>
    <w:rsid w:val="00E5137C"/>
    <w:pPr>
      <w:numPr>
        <w:numId w:val="32"/>
      </w:numPr>
      <w:tabs>
        <w:tab w:val="clear" w:pos="360"/>
        <w:tab w:val="left" w:pos="1134"/>
        <w:tab w:val="num" w:pos="3898"/>
      </w:tabs>
      <w:spacing w:before="120" w:after="120" w:line="280" w:lineRule="exact"/>
      <w:ind w:left="3898" w:right="-703"/>
    </w:pPr>
    <w:rPr>
      <w:rFonts w:ascii="Arial" w:hAnsi="Arial"/>
      <w:sz w:val="20"/>
      <w:szCs w:val="20"/>
      <w:lang w:eastAsia="en-US"/>
    </w:rPr>
  </w:style>
  <w:style w:type="paragraph" w:customStyle="1" w:styleId="KFFSBAindragpunktlista">
    <w:name w:val="KFF SBA indrag punktlista"/>
    <w:basedOn w:val="KFFSBAindrag"/>
    <w:semiHidden/>
    <w:rsid w:val="00E5137C"/>
    <w:pPr>
      <w:numPr>
        <w:numId w:val="33"/>
      </w:numPr>
      <w:tabs>
        <w:tab w:val="left" w:pos="3912"/>
      </w:tabs>
      <w:spacing w:before="120"/>
      <w:ind w:left="3895" w:hanging="357"/>
    </w:pPr>
  </w:style>
  <w:style w:type="paragraph" w:customStyle="1" w:styleId="KFFSBAindrag91">
    <w:name w:val="KFF SBA indrag9_1"/>
    <w:basedOn w:val="KFFSBAindragpunkt"/>
    <w:semiHidden/>
    <w:rsid w:val="00E5137C"/>
    <w:pPr>
      <w:numPr>
        <w:numId w:val="34"/>
      </w:numPr>
      <w:tabs>
        <w:tab w:val="clear" w:pos="1134"/>
      </w:tabs>
      <w:spacing w:before="0"/>
      <w:ind w:right="0"/>
    </w:pPr>
    <w:rPr>
      <w:rFonts w:cs="Arial"/>
      <w:szCs w:val="24"/>
      <w:lang w:eastAsia="sv-SE"/>
    </w:rPr>
  </w:style>
  <w:style w:type="paragraph" w:customStyle="1" w:styleId="KFFSidHuvud">
    <w:name w:val="KFF SidHuvud"/>
    <w:basedOn w:val="Normal"/>
    <w:semiHidden/>
    <w:rsid w:val="00E5137C"/>
    <w:pPr>
      <w:tabs>
        <w:tab w:val="left" w:pos="4536"/>
        <w:tab w:val="left" w:pos="8789"/>
      </w:tabs>
      <w:spacing w:after="120" w:line="280" w:lineRule="exact"/>
      <w:ind w:left="1191"/>
    </w:pPr>
    <w:rPr>
      <w:rFonts w:ascii="Arial" w:hAnsi="Arial"/>
      <w:sz w:val="20"/>
      <w:szCs w:val="20"/>
      <w:lang w:eastAsia="en-US"/>
    </w:rPr>
  </w:style>
  <w:style w:type="paragraph" w:customStyle="1" w:styleId="KFFRubrik3SBApunkt">
    <w:name w:val="KFF Rubrik 3 SBA punkt"/>
    <w:basedOn w:val="KFFRubrik3"/>
    <w:semiHidden/>
    <w:rsid w:val="00E5137C"/>
    <w:pPr>
      <w:numPr>
        <w:numId w:val="35"/>
      </w:numPr>
      <w:tabs>
        <w:tab w:val="clear" w:pos="1134"/>
        <w:tab w:val="num" w:pos="360"/>
      </w:tabs>
      <w:ind w:left="357" w:right="-703" w:hanging="357"/>
      <w:outlineLvl w:val="9"/>
    </w:pPr>
  </w:style>
  <w:style w:type="paragraph" w:customStyle="1" w:styleId="KFFSBALedtext">
    <w:name w:val="KFF SBA Ledtext"/>
    <w:basedOn w:val="KFFNormal"/>
    <w:next w:val="Normal"/>
    <w:semiHidden/>
    <w:rsid w:val="00E5137C"/>
    <w:pPr>
      <w:spacing w:before="20" w:after="40" w:line="220" w:lineRule="exact"/>
    </w:pPr>
    <w:rPr>
      <w:b/>
      <w:bCs/>
      <w:sz w:val="16"/>
    </w:rPr>
  </w:style>
  <w:style w:type="paragraph" w:customStyle="1" w:styleId="KFFSBATabeller">
    <w:name w:val="KFF SBA Tabeller"/>
    <w:basedOn w:val="KFFNormal"/>
    <w:semiHidden/>
    <w:rsid w:val="00E5137C"/>
    <w:pPr>
      <w:spacing w:before="40" w:after="40" w:line="200" w:lineRule="exact"/>
    </w:pPr>
    <w:rPr>
      <w:sz w:val="16"/>
    </w:rPr>
  </w:style>
  <w:style w:type="paragraph" w:customStyle="1" w:styleId="KFFstreck11-1">
    <w:name w:val="KFF streck11-1"/>
    <w:basedOn w:val="KFFNormal"/>
    <w:semiHidden/>
    <w:rsid w:val="00E5137C"/>
    <w:pPr>
      <w:numPr>
        <w:numId w:val="36"/>
      </w:numPr>
      <w:spacing w:before="60"/>
    </w:pPr>
  </w:style>
  <w:style w:type="paragraph" w:customStyle="1" w:styleId="KFFstreck15-1">
    <w:name w:val="KFF streck15-1"/>
    <w:basedOn w:val="Normal"/>
    <w:semiHidden/>
    <w:rsid w:val="00E5137C"/>
    <w:pPr>
      <w:numPr>
        <w:numId w:val="37"/>
      </w:numPr>
      <w:tabs>
        <w:tab w:val="left" w:pos="1134"/>
      </w:tabs>
      <w:spacing w:before="40" w:after="120"/>
    </w:pPr>
    <w:rPr>
      <w:rFonts w:ascii="Arial" w:hAnsi="Arial"/>
      <w:sz w:val="16"/>
      <w:szCs w:val="20"/>
      <w:lang w:eastAsia="en-US"/>
    </w:rPr>
  </w:style>
  <w:style w:type="paragraph" w:customStyle="1" w:styleId="KFF112">
    <w:name w:val="KFF 11_2"/>
    <w:basedOn w:val="KFFNormal"/>
    <w:semiHidden/>
    <w:rsid w:val="00E5137C"/>
    <w:pPr>
      <w:tabs>
        <w:tab w:val="clear" w:pos="1134"/>
        <w:tab w:val="left" w:pos="540"/>
      </w:tabs>
      <w:ind w:right="-523"/>
    </w:pPr>
  </w:style>
  <w:style w:type="paragraph" w:customStyle="1" w:styleId="KFFLedtextSBA">
    <w:name w:val="KFF LedtextSBA"/>
    <w:basedOn w:val="KFFNormal"/>
    <w:next w:val="KFFSBATabeller"/>
    <w:semiHidden/>
    <w:rsid w:val="00E5137C"/>
    <w:pPr>
      <w:spacing w:before="20" w:after="40" w:line="220" w:lineRule="exact"/>
    </w:pPr>
    <w:rPr>
      <w:b/>
      <w:bCs/>
      <w:sz w:val="16"/>
    </w:rPr>
  </w:style>
  <w:style w:type="paragraph" w:customStyle="1" w:styleId="KFFRubrik3indragen">
    <w:name w:val="KFF Rubrik 3indragen"/>
    <w:basedOn w:val="KFFRubrik3"/>
    <w:next w:val="KFFSBAindrag"/>
    <w:semiHidden/>
    <w:rsid w:val="00E5137C"/>
    <w:pPr>
      <w:ind w:left="3538" w:right="-703"/>
      <w:outlineLvl w:val="9"/>
    </w:pPr>
  </w:style>
  <w:style w:type="paragraph" w:customStyle="1" w:styleId="KFFTabelltext151">
    <w:name w:val="KFF Tabelltext15_1"/>
    <w:basedOn w:val="KFFNormal"/>
    <w:semiHidden/>
    <w:rsid w:val="00E5137C"/>
    <w:pPr>
      <w:spacing w:line="240" w:lineRule="auto"/>
    </w:pPr>
    <w:rPr>
      <w:sz w:val="16"/>
    </w:rPr>
  </w:style>
  <w:style w:type="paragraph" w:customStyle="1" w:styleId="FormatmallLocumRubrik2Kerningfrn14pt">
    <w:name w:val="Formatmall Locum Rubrik 2 + Kerning från 14 pt"/>
    <w:basedOn w:val="LocumRubrik2"/>
    <w:semiHidden/>
    <w:rsid w:val="00E5137C"/>
    <w:pPr>
      <w:numPr>
        <w:numId w:val="21"/>
      </w:numPr>
      <w:tabs>
        <w:tab w:val="left" w:pos="4536"/>
      </w:tabs>
      <w:ind w:left="578" w:hanging="578"/>
    </w:pPr>
    <w:rPr>
      <w:iCs w:val="0"/>
      <w:kern w:val="28"/>
    </w:rPr>
  </w:style>
  <w:style w:type="paragraph" w:customStyle="1" w:styleId="FormatmallLocumRubrik2Kerningfrn14pt1">
    <w:name w:val="Formatmall Locum Rubrik 2 + Kerning från 14 pt1"/>
    <w:basedOn w:val="LocumRubrik2"/>
    <w:semiHidden/>
    <w:rsid w:val="00E5137C"/>
    <w:pPr>
      <w:numPr>
        <w:ilvl w:val="0"/>
        <w:numId w:val="38"/>
      </w:numPr>
      <w:tabs>
        <w:tab w:val="left" w:pos="1418"/>
        <w:tab w:val="left" w:pos="4536"/>
      </w:tabs>
      <w:ind w:left="1202" w:hanging="578"/>
    </w:pPr>
    <w:rPr>
      <w:iCs w:val="0"/>
      <w:kern w:val="28"/>
    </w:rPr>
  </w:style>
  <w:style w:type="paragraph" w:customStyle="1" w:styleId="Punklista">
    <w:name w:val="Punk lista"/>
    <w:basedOn w:val="Normal"/>
    <w:autoRedefine/>
    <w:semiHidden/>
    <w:rsid w:val="00E5137C"/>
    <w:pPr>
      <w:numPr>
        <w:numId w:val="39"/>
      </w:numPr>
      <w:spacing w:line="240" w:lineRule="atLeast"/>
    </w:pPr>
    <w:rPr>
      <w:rFonts w:ascii="Arial" w:hAnsi="Arial"/>
      <w:sz w:val="20"/>
    </w:rPr>
  </w:style>
  <w:style w:type="character" w:customStyle="1" w:styleId="Rubrik7Char1">
    <w:name w:val="Rubrik 7 Char1"/>
    <w:basedOn w:val="Standardstycketeckensnitt"/>
    <w:semiHidden/>
    <w:rsid w:val="00E5137C"/>
    <w:rPr>
      <w:rFonts w:asciiTheme="majorHAnsi" w:eastAsiaTheme="majorEastAsia" w:hAnsiTheme="majorHAnsi" w:cstheme="majorBidi"/>
      <w:i/>
      <w:iCs/>
      <w:color w:val="404040" w:themeColor="text1" w:themeTint="BF"/>
      <w:sz w:val="24"/>
      <w:szCs w:val="24"/>
    </w:rPr>
  </w:style>
  <w:style w:type="character" w:customStyle="1" w:styleId="Rubrik8Char1">
    <w:name w:val="Rubrik 8 Char1"/>
    <w:basedOn w:val="Standardstycketeckensnitt"/>
    <w:semiHidden/>
    <w:rsid w:val="00E5137C"/>
    <w:rPr>
      <w:rFonts w:asciiTheme="majorHAnsi" w:eastAsiaTheme="majorEastAsia" w:hAnsiTheme="majorHAnsi" w:cstheme="majorBidi"/>
      <w:color w:val="404040" w:themeColor="text1" w:themeTint="BF"/>
    </w:rPr>
  </w:style>
  <w:style w:type="character" w:customStyle="1" w:styleId="Rubrik9Char1">
    <w:name w:val="Rubrik 9 Char1"/>
    <w:basedOn w:val="Standardstycketeckensnitt"/>
    <w:semiHidden/>
    <w:rsid w:val="00E5137C"/>
    <w:rPr>
      <w:rFonts w:asciiTheme="majorHAnsi" w:eastAsiaTheme="majorEastAsia" w:hAnsiTheme="majorHAnsi" w:cstheme="majorBidi"/>
      <w:i/>
      <w:iCs/>
      <w:color w:val="404040" w:themeColor="text1" w:themeTint="BF"/>
    </w:rPr>
  </w:style>
  <w:style w:type="character" w:customStyle="1" w:styleId="SidhuvudChar1">
    <w:name w:val="Sidhuvud Char1"/>
    <w:basedOn w:val="Standardstycketeckensnitt"/>
    <w:semiHidden/>
    <w:rsid w:val="00E5137C"/>
    <w:rPr>
      <w:sz w:val="24"/>
      <w:szCs w:val="24"/>
    </w:rPr>
  </w:style>
  <w:style w:type="character" w:customStyle="1" w:styleId="SidfotChar1">
    <w:name w:val="Sidfot Char1"/>
    <w:basedOn w:val="Standardstycketeckensnitt"/>
    <w:uiPriority w:val="99"/>
    <w:semiHidden/>
    <w:rsid w:val="00E5137C"/>
    <w:rPr>
      <w:sz w:val="24"/>
      <w:szCs w:val="24"/>
    </w:rPr>
  </w:style>
  <w:style w:type="character" w:customStyle="1" w:styleId="RubrikChar1">
    <w:name w:val="Rubrik Char1"/>
    <w:basedOn w:val="Standardstycketeckensnitt"/>
    <w:rsid w:val="00E5137C"/>
    <w:rPr>
      <w:rFonts w:asciiTheme="majorHAnsi" w:eastAsiaTheme="majorEastAsia" w:hAnsiTheme="majorHAnsi" w:cstheme="majorBidi"/>
      <w:color w:val="17365D" w:themeColor="text2" w:themeShade="BF"/>
      <w:spacing w:val="5"/>
      <w:kern w:val="28"/>
      <w:sz w:val="52"/>
      <w:szCs w:val="52"/>
    </w:rPr>
  </w:style>
  <w:style w:type="character" w:customStyle="1" w:styleId="UnderrubrikChar1">
    <w:name w:val="Underrubrik Char1"/>
    <w:basedOn w:val="Standardstycketeckensnitt"/>
    <w:rsid w:val="00E5137C"/>
    <w:rPr>
      <w:rFonts w:asciiTheme="majorHAnsi" w:eastAsiaTheme="majorEastAsia" w:hAnsiTheme="majorHAnsi" w:cstheme="majorBidi"/>
      <w:i/>
      <w:iCs/>
      <w:color w:val="4F81BD" w:themeColor="accent1"/>
      <w:spacing w:val="15"/>
      <w:sz w:val="24"/>
      <w:szCs w:val="24"/>
    </w:rPr>
  </w:style>
  <w:style w:type="character" w:customStyle="1" w:styleId="CitatChar1">
    <w:name w:val="Citat Char1"/>
    <w:basedOn w:val="Standardstycketeckensnitt"/>
    <w:uiPriority w:val="29"/>
    <w:rsid w:val="00E5137C"/>
    <w:rPr>
      <w:i/>
      <w:iCs/>
      <w:color w:val="000000" w:themeColor="text1"/>
      <w:sz w:val="24"/>
      <w:szCs w:val="24"/>
    </w:rPr>
  </w:style>
  <w:style w:type="character" w:customStyle="1" w:styleId="StarktcitatChar1">
    <w:name w:val="Starkt citat Char1"/>
    <w:basedOn w:val="Standardstycketeckensnitt"/>
    <w:uiPriority w:val="30"/>
    <w:rsid w:val="00E5137C"/>
    <w:rPr>
      <w:b/>
      <w:bCs/>
      <w:i/>
      <w:iCs/>
      <w:color w:val="4F81BD" w:themeColor="accent1"/>
      <w:sz w:val="24"/>
      <w:szCs w:val="24"/>
    </w:rPr>
  </w:style>
  <w:style w:type="character" w:customStyle="1" w:styleId="AnteckningsrubrikChar1">
    <w:name w:val="Anteckningsrubrik Char1"/>
    <w:basedOn w:val="Standardstycketeckensnitt"/>
    <w:semiHidden/>
    <w:rsid w:val="00E5137C"/>
    <w:rPr>
      <w:sz w:val="24"/>
      <w:szCs w:val="24"/>
    </w:rPr>
  </w:style>
  <w:style w:type="character" w:customStyle="1" w:styleId="AvslutandetextChar1">
    <w:name w:val="Avslutande text Char1"/>
    <w:basedOn w:val="Standardstycketeckensnitt"/>
    <w:semiHidden/>
    <w:rsid w:val="00E5137C"/>
    <w:rPr>
      <w:sz w:val="24"/>
      <w:szCs w:val="24"/>
    </w:rPr>
  </w:style>
  <w:style w:type="character" w:customStyle="1" w:styleId="Brdtext2Char1">
    <w:name w:val="Brödtext 2 Char1"/>
    <w:basedOn w:val="Standardstycketeckensnitt"/>
    <w:semiHidden/>
    <w:rsid w:val="00E5137C"/>
    <w:rPr>
      <w:sz w:val="24"/>
      <w:szCs w:val="24"/>
    </w:rPr>
  </w:style>
  <w:style w:type="character" w:customStyle="1" w:styleId="Brdtext3Char1">
    <w:name w:val="Brödtext 3 Char1"/>
    <w:basedOn w:val="Standardstycketeckensnitt"/>
    <w:semiHidden/>
    <w:rsid w:val="00E5137C"/>
    <w:rPr>
      <w:sz w:val="16"/>
      <w:szCs w:val="16"/>
    </w:rPr>
  </w:style>
  <w:style w:type="character" w:customStyle="1" w:styleId="BrdtextmedfrstaindragChar1">
    <w:name w:val="Brödtext med första indrag Char1"/>
    <w:basedOn w:val="BrdtextChar1"/>
    <w:semiHidden/>
    <w:rsid w:val="00E5137C"/>
    <w:rPr>
      <w:sz w:val="24"/>
      <w:szCs w:val="24"/>
    </w:rPr>
  </w:style>
  <w:style w:type="character" w:customStyle="1" w:styleId="Brdtextmedfrstaindrag2Char1">
    <w:name w:val="Brödtext med första indrag 2 Char1"/>
    <w:basedOn w:val="BrdtextmedindragChar1"/>
    <w:semiHidden/>
    <w:rsid w:val="00E5137C"/>
    <w:rPr>
      <w:sz w:val="24"/>
      <w:szCs w:val="24"/>
    </w:rPr>
  </w:style>
  <w:style w:type="character" w:customStyle="1" w:styleId="Brdtextmedindrag2Char1">
    <w:name w:val="Brödtext med indrag 2 Char1"/>
    <w:basedOn w:val="Standardstycketeckensnitt"/>
    <w:semiHidden/>
    <w:rsid w:val="00E5137C"/>
    <w:rPr>
      <w:sz w:val="24"/>
      <w:szCs w:val="24"/>
    </w:rPr>
  </w:style>
  <w:style w:type="character" w:customStyle="1" w:styleId="Brdtextmedindrag3Char1">
    <w:name w:val="Brödtext med indrag 3 Char1"/>
    <w:basedOn w:val="Standardstycketeckensnitt"/>
    <w:semiHidden/>
    <w:rsid w:val="00E5137C"/>
    <w:rPr>
      <w:sz w:val="16"/>
      <w:szCs w:val="16"/>
    </w:rPr>
  </w:style>
  <w:style w:type="character" w:customStyle="1" w:styleId="E-postsignaturChar1">
    <w:name w:val="E-postsignatur Char1"/>
    <w:basedOn w:val="Standardstycketeckensnitt"/>
    <w:semiHidden/>
    <w:rsid w:val="00E5137C"/>
    <w:rPr>
      <w:sz w:val="24"/>
      <w:szCs w:val="24"/>
    </w:rPr>
  </w:style>
  <w:style w:type="character" w:customStyle="1" w:styleId="MeddelanderubrikChar1">
    <w:name w:val="Meddelanderubrik Char1"/>
    <w:basedOn w:val="Standardstycketeckensnitt"/>
    <w:semiHidden/>
    <w:rsid w:val="00E5137C"/>
    <w:rPr>
      <w:rFonts w:asciiTheme="majorHAnsi" w:eastAsiaTheme="majorEastAsia" w:hAnsiTheme="majorHAnsi" w:cstheme="majorBidi"/>
      <w:sz w:val="24"/>
      <w:szCs w:val="24"/>
      <w:shd w:val="pct20" w:color="auto" w:fill="auto"/>
    </w:rPr>
  </w:style>
  <w:style w:type="paragraph" w:styleId="Datum">
    <w:name w:val="Date"/>
    <w:basedOn w:val="Normal"/>
    <w:next w:val="Normal"/>
    <w:link w:val="DatumChar"/>
    <w:semiHidden/>
    <w:unhideWhenUsed/>
    <w:rsid w:val="00E5137C"/>
    <w:pPr>
      <w:spacing w:after="120"/>
      <w:ind w:left="1191"/>
    </w:pPr>
    <w:rPr>
      <w:sz w:val="20"/>
      <w:szCs w:val="20"/>
    </w:rPr>
  </w:style>
  <w:style w:type="character" w:customStyle="1" w:styleId="DatumChar1">
    <w:name w:val="Datum Char1"/>
    <w:basedOn w:val="Standardstycketeckensnitt"/>
    <w:semiHidden/>
    <w:rsid w:val="00E5137C"/>
    <w:rPr>
      <w:sz w:val="24"/>
      <w:szCs w:val="24"/>
    </w:rPr>
  </w:style>
  <w:style w:type="paragraph" w:styleId="Inledning">
    <w:name w:val="Salutation"/>
    <w:basedOn w:val="Normal"/>
    <w:next w:val="Normal"/>
    <w:link w:val="InledningChar"/>
    <w:semiHidden/>
    <w:unhideWhenUsed/>
    <w:rsid w:val="00E5137C"/>
    <w:pPr>
      <w:spacing w:after="120"/>
      <w:ind w:left="1191"/>
    </w:pPr>
    <w:rPr>
      <w:sz w:val="20"/>
      <w:szCs w:val="20"/>
    </w:rPr>
  </w:style>
  <w:style w:type="character" w:customStyle="1" w:styleId="InledningChar1">
    <w:name w:val="Inledning Char1"/>
    <w:basedOn w:val="Standardstycketeckensnitt"/>
    <w:semiHidden/>
    <w:rsid w:val="00E5137C"/>
    <w:rPr>
      <w:sz w:val="24"/>
      <w:szCs w:val="24"/>
    </w:rPr>
  </w:style>
  <w:style w:type="paragraph" w:styleId="Oformateradtext">
    <w:name w:val="Plain Text"/>
    <w:basedOn w:val="Normal"/>
    <w:link w:val="OformateradtextChar"/>
    <w:semiHidden/>
    <w:unhideWhenUsed/>
    <w:rsid w:val="00E5137C"/>
    <w:pPr>
      <w:ind w:left="1191"/>
    </w:pPr>
    <w:rPr>
      <w:rFonts w:ascii="Courier New" w:hAnsi="Courier New" w:cs="Courier New"/>
      <w:sz w:val="20"/>
      <w:szCs w:val="20"/>
    </w:rPr>
  </w:style>
  <w:style w:type="character" w:customStyle="1" w:styleId="OformateradtextChar1">
    <w:name w:val="Oformaterad text Char1"/>
    <w:basedOn w:val="Standardstycketeckensnitt"/>
    <w:semiHidden/>
    <w:rsid w:val="00E5137C"/>
    <w:rPr>
      <w:rFonts w:ascii="Consolas" w:hAnsi="Consolas"/>
      <w:sz w:val="21"/>
      <w:szCs w:val="21"/>
    </w:rPr>
  </w:style>
  <w:style w:type="paragraph" w:styleId="Signatur">
    <w:name w:val="Signature"/>
    <w:basedOn w:val="Normal"/>
    <w:link w:val="SignaturChar"/>
    <w:semiHidden/>
    <w:unhideWhenUsed/>
    <w:rsid w:val="00E5137C"/>
    <w:pPr>
      <w:ind w:left="4252"/>
    </w:pPr>
    <w:rPr>
      <w:sz w:val="20"/>
      <w:szCs w:val="20"/>
    </w:rPr>
  </w:style>
  <w:style w:type="character" w:customStyle="1" w:styleId="SignaturChar1">
    <w:name w:val="Signatur Char1"/>
    <w:basedOn w:val="Standardstycketeckensnitt"/>
    <w:semiHidden/>
    <w:rsid w:val="00E5137C"/>
    <w:rPr>
      <w:sz w:val="24"/>
      <w:szCs w:val="24"/>
    </w:rPr>
  </w:style>
  <w:style w:type="paragraph" w:styleId="Dokumentversikt">
    <w:name w:val="Document Map"/>
    <w:basedOn w:val="Normal"/>
    <w:link w:val="DokumentversiktChar"/>
    <w:semiHidden/>
    <w:unhideWhenUsed/>
    <w:rsid w:val="00E5137C"/>
    <w:pPr>
      <w:ind w:left="1191"/>
    </w:pPr>
    <w:rPr>
      <w:rFonts w:ascii="Tahoma" w:hAnsi="Tahoma" w:cs="Tahoma"/>
      <w:sz w:val="22"/>
      <w:szCs w:val="20"/>
      <w:lang w:eastAsia="zh-CN"/>
    </w:rPr>
  </w:style>
  <w:style w:type="character" w:customStyle="1" w:styleId="DokumentversiktChar1">
    <w:name w:val="Dokumentöversikt Char1"/>
    <w:basedOn w:val="Standardstycketeckensnitt"/>
    <w:semiHidden/>
    <w:rsid w:val="00E5137C"/>
    <w:rPr>
      <w:rFonts w:ascii="Tahoma" w:hAnsi="Tahoma" w:cs="Tahoma"/>
      <w:sz w:val="16"/>
      <w:szCs w:val="16"/>
    </w:rPr>
  </w:style>
  <w:style w:type="character" w:customStyle="1" w:styleId="BallongtextChar1">
    <w:name w:val="Ballongtext Char1"/>
    <w:basedOn w:val="Standardstycketeckensnitt"/>
    <w:semiHidden/>
    <w:rsid w:val="00E5137C"/>
    <w:rPr>
      <w:rFonts w:ascii="Tahoma" w:hAnsi="Tahoma" w:cs="Tahoma"/>
      <w:sz w:val="16"/>
      <w:szCs w:val="16"/>
    </w:rPr>
  </w:style>
  <w:style w:type="character" w:customStyle="1" w:styleId="KommentarsmneChar1">
    <w:name w:val="Kommentarsämne Char1"/>
    <w:basedOn w:val="KommentarerChar1"/>
    <w:uiPriority w:val="99"/>
    <w:semiHidden/>
    <w:rsid w:val="00E5137C"/>
    <w:rPr>
      <w:b/>
      <w:bCs/>
    </w:rPr>
  </w:style>
  <w:style w:type="table" w:styleId="Standardtabell1">
    <w:name w:val="Table Classic 1"/>
    <w:basedOn w:val="Normaltabell"/>
    <w:semiHidden/>
    <w:unhideWhenUsed/>
    <w:rsid w:val="00E5137C"/>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unhideWhenUsed/>
    <w:rsid w:val="00E5137C"/>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unhideWhenUsed/>
    <w:rsid w:val="00E5137C"/>
    <w:rPr>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unhideWhenUsed/>
    <w:rsid w:val="00E5137C"/>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Diskrettabell1">
    <w:name w:val="Table Subtle 1"/>
    <w:basedOn w:val="Normaltabell"/>
    <w:semiHidden/>
    <w:unhideWhenUsed/>
    <w:rsid w:val="00E5137C"/>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unhideWhenUsed/>
    <w:rsid w:val="00E5137C"/>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unktlista2">
    <w:name w:val="List Bullet 2"/>
    <w:basedOn w:val="Normal"/>
    <w:semiHidden/>
    <w:unhideWhenUsed/>
    <w:rsid w:val="00E5137C"/>
    <w:pPr>
      <w:numPr>
        <w:numId w:val="20"/>
      </w:numPr>
      <w:spacing w:after="120"/>
      <w:contextualSpacing/>
    </w:pPr>
  </w:style>
  <w:style w:type="paragraph" w:styleId="Punktlista3">
    <w:name w:val="List Bullet 3"/>
    <w:basedOn w:val="Normal"/>
    <w:semiHidden/>
    <w:unhideWhenUsed/>
    <w:rsid w:val="00E5137C"/>
    <w:pPr>
      <w:tabs>
        <w:tab w:val="num" w:pos="926"/>
      </w:tabs>
      <w:spacing w:after="120"/>
      <w:ind w:left="926" w:hanging="360"/>
      <w:contextualSpacing/>
    </w:pPr>
  </w:style>
  <w:style w:type="paragraph" w:styleId="Punktlista4">
    <w:name w:val="List Bullet 4"/>
    <w:basedOn w:val="Normal"/>
    <w:semiHidden/>
    <w:unhideWhenUsed/>
    <w:rsid w:val="00E5137C"/>
    <w:pPr>
      <w:numPr>
        <w:numId w:val="22"/>
      </w:numPr>
      <w:spacing w:after="120"/>
      <w:contextualSpacing/>
    </w:pPr>
  </w:style>
  <w:style w:type="paragraph" w:styleId="Punktlista5">
    <w:name w:val="List Bullet 5"/>
    <w:basedOn w:val="Normal"/>
    <w:semiHidden/>
    <w:unhideWhenUsed/>
    <w:rsid w:val="00E5137C"/>
    <w:pPr>
      <w:numPr>
        <w:numId w:val="23"/>
      </w:numPr>
      <w:spacing w:after="120"/>
      <w:contextualSpacing/>
    </w:pPr>
  </w:style>
  <w:style w:type="paragraph" w:styleId="Numreradlista3">
    <w:name w:val="List Number 3"/>
    <w:basedOn w:val="Normal"/>
    <w:semiHidden/>
    <w:unhideWhenUsed/>
    <w:rsid w:val="00E5137C"/>
    <w:pPr>
      <w:numPr>
        <w:numId w:val="24"/>
      </w:numPr>
      <w:spacing w:after="120"/>
      <w:contextualSpacing/>
    </w:pPr>
  </w:style>
  <w:style w:type="paragraph" w:styleId="Numreradlista4">
    <w:name w:val="List Number 4"/>
    <w:basedOn w:val="Normal"/>
    <w:semiHidden/>
    <w:unhideWhenUsed/>
    <w:rsid w:val="00E5137C"/>
    <w:pPr>
      <w:numPr>
        <w:numId w:val="25"/>
      </w:numPr>
      <w:spacing w:after="120"/>
      <w:contextualSpacing/>
    </w:pPr>
  </w:style>
  <w:style w:type="paragraph" w:styleId="Numreradlista5">
    <w:name w:val="List Number 5"/>
    <w:basedOn w:val="Normal"/>
    <w:semiHidden/>
    <w:unhideWhenUsed/>
    <w:rsid w:val="00E5137C"/>
    <w:pPr>
      <w:numPr>
        <w:numId w:val="26"/>
      </w:numPr>
      <w:spacing w:after="120"/>
      <w:contextualSpacing/>
    </w:pPr>
  </w:style>
  <w:style w:type="paragraph" w:customStyle="1" w:styleId="Rubrik30">
    <w:name w:val="Rubrik 30"/>
    <w:basedOn w:val="Normal"/>
    <w:qFormat/>
    <w:rsid w:val="007F2D4A"/>
    <w:pPr>
      <w:keepNext/>
      <w:tabs>
        <w:tab w:val="num" w:pos="7667"/>
      </w:tabs>
      <w:spacing w:before="360" w:after="120"/>
      <w:ind w:left="2042" w:right="851" w:hanging="851"/>
      <w:outlineLvl w:val="1"/>
    </w:pPr>
    <w:rPr>
      <w:rFonts w:cs="Arial"/>
      <w:b/>
      <w:bCs/>
      <w:iCs/>
      <w:szCs w:val="28"/>
    </w:rPr>
  </w:style>
  <w:style w:type="paragraph" w:customStyle="1" w:styleId="DU-lista">
    <w:name w:val="D&amp;U-lista"/>
    <w:basedOn w:val="Normal"/>
    <w:rsid w:val="009A547D"/>
    <w:pPr>
      <w:keepLines/>
      <w:tabs>
        <w:tab w:val="left" w:pos="4253"/>
      </w:tabs>
      <w:spacing w:before="40" w:after="40"/>
    </w:pPr>
    <w:rPr>
      <w:rFonts w:ascii="Arial" w:hAnsi="Arial"/>
      <w:sz w:val="1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35738">
      <w:bodyDiv w:val="1"/>
      <w:marLeft w:val="0"/>
      <w:marRight w:val="0"/>
      <w:marTop w:val="0"/>
      <w:marBottom w:val="0"/>
      <w:divBdr>
        <w:top w:val="none" w:sz="0" w:space="0" w:color="auto"/>
        <w:left w:val="none" w:sz="0" w:space="0" w:color="auto"/>
        <w:bottom w:val="none" w:sz="0" w:space="0" w:color="auto"/>
        <w:right w:val="none" w:sz="0" w:space="0" w:color="auto"/>
      </w:divBdr>
    </w:div>
    <w:div w:id="287207339">
      <w:bodyDiv w:val="1"/>
      <w:marLeft w:val="0"/>
      <w:marRight w:val="0"/>
      <w:marTop w:val="0"/>
      <w:marBottom w:val="0"/>
      <w:divBdr>
        <w:top w:val="none" w:sz="0" w:space="0" w:color="auto"/>
        <w:left w:val="none" w:sz="0" w:space="0" w:color="auto"/>
        <w:bottom w:val="none" w:sz="0" w:space="0" w:color="auto"/>
        <w:right w:val="none" w:sz="0" w:space="0" w:color="auto"/>
      </w:divBdr>
    </w:div>
    <w:div w:id="651100912">
      <w:bodyDiv w:val="1"/>
      <w:marLeft w:val="0"/>
      <w:marRight w:val="0"/>
      <w:marTop w:val="0"/>
      <w:marBottom w:val="0"/>
      <w:divBdr>
        <w:top w:val="none" w:sz="0" w:space="0" w:color="auto"/>
        <w:left w:val="none" w:sz="0" w:space="0" w:color="auto"/>
        <w:bottom w:val="none" w:sz="0" w:space="0" w:color="auto"/>
        <w:right w:val="none" w:sz="0" w:space="0" w:color="auto"/>
      </w:divBdr>
    </w:div>
    <w:div w:id="695159901">
      <w:bodyDiv w:val="1"/>
      <w:marLeft w:val="0"/>
      <w:marRight w:val="0"/>
      <w:marTop w:val="0"/>
      <w:marBottom w:val="0"/>
      <w:divBdr>
        <w:top w:val="none" w:sz="0" w:space="0" w:color="auto"/>
        <w:left w:val="none" w:sz="0" w:space="0" w:color="auto"/>
        <w:bottom w:val="none" w:sz="0" w:space="0" w:color="auto"/>
        <w:right w:val="none" w:sz="0" w:space="0" w:color="auto"/>
      </w:divBdr>
    </w:div>
    <w:div w:id="823665312">
      <w:bodyDiv w:val="1"/>
      <w:marLeft w:val="0"/>
      <w:marRight w:val="0"/>
      <w:marTop w:val="0"/>
      <w:marBottom w:val="0"/>
      <w:divBdr>
        <w:top w:val="none" w:sz="0" w:space="0" w:color="auto"/>
        <w:left w:val="none" w:sz="0" w:space="0" w:color="auto"/>
        <w:bottom w:val="none" w:sz="0" w:space="0" w:color="auto"/>
        <w:right w:val="none" w:sz="0" w:space="0" w:color="auto"/>
      </w:divBdr>
    </w:div>
    <w:div w:id="916792719">
      <w:bodyDiv w:val="1"/>
      <w:marLeft w:val="0"/>
      <w:marRight w:val="0"/>
      <w:marTop w:val="0"/>
      <w:marBottom w:val="0"/>
      <w:divBdr>
        <w:top w:val="none" w:sz="0" w:space="0" w:color="auto"/>
        <w:left w:val="none" w:sz="0" w:space="0" w:color="auto"/>
        <w:bottom w:val="none" w:sz="0" w:space="0" w:color="auto"/>
        <w:right w:val="none" w:sz="0" w:space="0" w:color="auto"/>
      </w:divBdr>
    </w:div>
    <w:div w:id="963386831">
      <w:bodyDiv w:val="1"/>
      <w:marLeft w:val="0"/>
      <w:marRight w:val="0"/>
      <w:marTop w:val="0"/>
      <w:marBottom w:val="0"/>
      <w:divBdr>
        <w:top w:val="none" w:sz="0" w:space="0" w:color="auto"/>
        <w:left w:val="none" w:sz="0" w:space="0" w:color="auto"/>
        <w:bottom w:val="none" w:sz="0" w:space="0" w:color="auto"/>
        <w:right w:val="none" w:sz="0" w:space="0" w:color="auto"/>
      </w:divBdr>
    </w:div>
    <w:div w:id="1489125976">
      <w:bodyDiv w:val="1"/>
      <w:marLeft w:val="0"/>
      <w:marRight w:val="0"/>
      <w:marTop w:val="0"/>
      <w:marBottom w:val="0"/>
      <w:divBdr>
        <w:top w:val="none" w:sz="0" w:space="0" w:color="auto"/>
        <w:left w:val="none" w:sz="0" w:space="0" w:color="auto"/>
        <w:bottom w:val="none" w:sz="0" w:space="0" w:color="auto"/>
        <w:right w:val="none" w:sz="0" w:space="0" w:color="auto"/>
      </w:divBdr>
    </w:div>
    <w:div w:id="1854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allar\Gemensamma\Blankett_ledningssystem.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0AE5-3265-4D49-97EC-CE55A57F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Blankett_ledningssystem</Template>
  <TotalTime>4</TotalTime>
  <Pages>26</Pages>
  <Words>5933</Words>
  <Characters>31450</Characters>
  <Application>Microsoft Office Word</Application>
  <DocSecurity>0</DocSecurity>
  <Lines>262</Lines>
  <Paragraphs>74</Paragraphs>
  <ScaleCrop>false</ScaleCrop>
  <HeadingPairs>
    <vt:vector size="2" baseType="variant">
      <vt:variant>
        <vt:lpstr>Rubrik</vt:lpstr>
      </vt:variant>
      <vt:variant>
        <vt:i4>1</vt:i4>
      </vt:variant>
    </vt:vector>
  </HeadingPairs>
  <TitlesOfParts>
    <vt:vector size="1" baseType="lpstr">
      <vt:lpstr>3K Blankett</vt:lpstr>
    </vt:vector>
  </TitlesOfParts>
  <Company>Locum AB</Company>
  <LinksUpToDate>false</LinksUpToDate>
  <CharactersWithSpaces>37309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3K Blankett</dc:title>
  <dc:creator>KSN</dc:creator>
  <cp:lastModifiedBy>Thomas Ahlberg</cp:lastModifiedBy>
  <cp:revision>7</cp:revision>
  <cp:lastPrinted>2015-01-12T20:11:00Z</cp:lastPrinted>
  <dcterms:created xsi:type="dcterms:W3CDTF">2016-03-30T13:30:00Z</dcterms:created>
  <dcterms:modified xsi:type="dcterms:W3CDTF">2016-05-09T14:17:00Z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