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8534" w:type="dxa"/>
        <w:tblInd w:w="846" w:type="dxa"/>
        <w:tblLook w:val="04A0" w:firstRow="1" w:lastRow="0" w:firstColumn="1" w:lastColumn="0" w:noHBand="0" w:noVBand="1"/>
      </w:tblPr>
      <w:tblGrid>
        <w:gridCol w:w="3572"/>
        <w:gridCol w:w="4962"/>
      </w:tblGrid>
      <w:tr w:rsidR="0095398D" w:rsidRPr="00BE1021" w:rsidTr="00421A3B">
        <w:tc>
          <w:tcPr>
            <w:tcW w:w="3572" w:type="dxa"/>
            <w:shd w:val="clear" w:color="auto" w:fill="F2F2F2" w:themeFill="background1" w:themeFillShade="F2"/>
          </w:tcPr>
          <w:p w:rsidR="0095398D" w:rsidRPr="00DD73E2" w:rsidRDefault="0095398D" w:rsidP="00555C62">
            <w:pPr>
              <w:rPr>
                <w:b/>
              </w:rPr>
            </w:pPr>
            <w:r w:rsidRPr="00DD73E2">
              <w:rPr>
                <w:b/>
              </w:rPr>
              <w:t>Projektnamn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95398D" w:rsidRPr="00DD73E2" w:rsidRDefault="0095398D" w:rsidP="00555C62">
            <w:pPr>
              <w:rPr>
                <w:b/>
              </w:rPr>
            </w:pPr>
            <w:r w:rsidRPr="00DD73E2">
              <w:rPr>
                <w:b/>
              </w:rPr>
              <w:t>Uppgifter nedan gäller för tiden</w:t>
            </w:r>
          </w:p>
        </w:tc>
      </w:tr>
      <w:tr w:rsidR="0095398D" w:rsidRPr="00BE1021" w:rsidTr="00421A3B">
        <w:tc>
          <w:tcPr>
            <w:tcW w:w="3572" w:type="dxa"/>
          </w:tcPr>
          <w:p w:rsidR="0095398D" w:rsidRDefault="006C4F44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962" w:type="dxa"/>
          </w:tcPr>
          <w:p w:rsidR="0095398D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73E2" w:rsidRPr="00BE1021" w:rsidTr="00421A3B">
        <w:tc>
          <w:tcPr>
            <w:tcW w:w="8534" w:type="dxa"/>
            <w:gridSpan w:val="2"/>
            <w:shd w:val="clear" w:color="auto" w:fill="F2F2F2" w:themeFill="background1" w:themeFillShade="F2"/>
          </w:tcPr>
          <w:p w:rsidR="00DD73E2" w:rsidRPr="00DD73E2" w:rsidRDefault="00DD73E2" w:rsidP="00555C62">
            <w:pPr>
              <w:rPr>
                <w:b/>
              </w:rPr>
            </w:pPr>
            <w:r w:rsidRPr="00DD73E2">
              <w:rPr>
                <w:b/>
              </w:rPr>
              <w:t>Besöksadress till byggarbetsplatsen</w:t>
            </w:r>
          </w:p>
        </w:tc>
      </w:tr>
      <w:tr w:rsidR="00DD73E2" w:rsidRPr="00BE1021" w:rsidTr="00421A3B">
        <w:tc>
          <w:tcPr>
            <w:tcW w:w="8534" w:type="dxa"/>
            <w:gridSpan w:val="2"/>
          </w:tcPr>
          <w:p w:rsidR="00DD73E2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98D" w:rsidRPr="00BE1021" w:rsidTr="00421A3B">
        <w:tc>
          <w:tcPr>
            <w:tcW w:w="3572" w:type="dxa"/>
            <w:shd w:val="clear" w:color="auto" w:fill="F2F2F2" w:themeFill="background1" w:themeFillShade="F2"/>
          </w:tcPr>
          <w:p w:rsidR="0095398D" w:rsidRPr="00DD73E2" w:rsidRDefault="0095398D" w:rsidP="00282A1A">
            <w:pPr>
              <w:rPr>
                <w:b/>
              </w:rPr>
            </w:pPr>
            <w:r w:rsidRPr="00DD73E2">
              <w:rPr>
                <w:b/>
              </w:rPr>
              <w:t>Byggherre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95398D" w:rsidRPr="00DD73E2" w:rsidRDefault="0095398D" w:rsidP="00282A1A">
            <w:pPr>
              <w:rPr>
                <w:b/>
              </w:rPr>
            </w:pPr>
            <w:r w:rsidRPr="00DD73E2">
              <w:rPr>
                <w:b/>
              </w:rPr>
              <w:t>Byggherrens telefonnummer</w:t>
            </w:r>
          </w:p>
        </w:tc>
      </w:tr>
      <w:tr w:rsidR="0095398D" w:rsidRPr="00BE1021" w:rsidTr="00421A3B">
        <w:tc>
          <w:tcPr>
            <w:tcW w:w="3572" w:type="dxa"/>
          </w:tcPr>
          <w:p w:rsidR="0095398D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</w:tcPr>
          <w:p w:rsidR="0095398D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398D" w:rsidRDefault="0095398D" w:rsidP="00282A1A"/>
    <w:p w:rsidR="00DD73E2" w:rsidRDefault="00DD73E2" w:rsidP="00282A1A"/>
    <w:tbl>
      <w:tblPr>
        <w:tblStyle w:val="Tabellrutnt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1417"/>
        <w:gridCol w:w="1843"/>
        <w:gridCol w:w="3318"/>
      </w:tblGrid>
      <w:tr w:rsidR="0095398D" w:rsidRPr="00DD73E2" w:rsidTr="00BE1021">
        <w:tc>
          <w:tcPr>
            <w:tcW w:w="1956" w:type="dxa"/>
            <w:shd w:val="clear" w:color="auto" w:fill="F2F2F2" w:themeFill="background1" w:themeFillShade="F2"/>
          </w:tcPr>
          <w:p w:rsidR="0095398D" w:rsidRPr="00DD73E2" w:rsidRDefault="0095398D" w:rsidP="00555C62">
            <w:pPr>
              <w:rPr>
                <w:b/>
              </w:rPr>
            </w:pPr>
            <w:r w:rsidRPr="00DD73E2">
              <w:rPr>
                <w:b/>
              </w:rPr>
              <w:t>Versionshistorik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5398D" w:rsidRPr="00DD73E2" w:rsidRDefault="0095398D" w:rsidP="00555C62">
            <w:pPr>
              <w:rPr>
                <w:b/>
              </w:rPr>
            </w:pPr>
            <w:r w:rsidRPr="00DD73E2">
              <w:rPr>
                <w:b/>
              </w:rPr>
              <w:t>Datum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5398D" w:rsidRPr="00DD73E2" w:rsidRDefault="0095398D" w:rsidP="00555C62">
            <w:pPr>
              <w:rPr>
                <w:b/>
              </w:rPr>
            </w:pPr>
            <w:r w:rsidRPr="00DD73E2">
              <w:rPr>
                <w:b/>
              </w:rPr>
              <w:t>Komplettering</w:t>
            </w:r>
          </w:p>
        </w:tc>
        <w:tc>
          <w:tcPr>
            <w:tcW w:w="3318" w:type="dxa"/>
            <w:shd w:val="clear" w:color="auto" w:fill="F2F2F2" w:themeFill="background1" w:themeFillShade="F2"/>
          </w:tcPr>
          <w:p w:rsidR="0095398D" w:rsidRPr="00DD73E2" w:rsidRDefault="0095398D" w:rsidP="00555C62">
            <w:pPr>
              <w:rPr>
                <w:b/>
              </w:rPr>
            </w:pPr>
            <w:r w:rsidRPr="00DD73E2">
              <w:rPr>
                <w:b/>
              </w:rPr>
              <w:t>Upprättad/utförd av (namn och företag)</w:t>
            </w:r>
          </w:p>
        </w:tc>
      </w:tr>
      <w:bookmarkStart w:id="1" w:name="_GoBack"/>
      <w:tr w:rsidR="0095398D" w:rsidTr="00BE1021">
        <w:tc>
          <w:tcPr>
            <w:tcW w:w="1956" w:type="dxa"/>
          </w:tcPr>
          <w:p w:rsidR="0095398D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17" w:type="dxa"/>
          </w:tcPr>
          <w:p w:rsidR="0095398D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95398D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8" w:type="dxa"/>
          </w:tcPr>
          <w:p w:rsidR="0095398D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98D" w:rsidTr="00BE1021">
        <w:tc>
          <w:tcPr>
            <w:tcW w:w="1956" w:type="dxa"/>
          </w:tcPr>
          <w:p w:rsidR="0095398D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95398D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95398D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8" w:type="dxa"/>
          </w:tcPr>
          <w:p w:rsidR="0095398D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398D" w:rsidRDefault="0095398D" w:rsidP="00282A1A"/>
    <w:p w:rsidR="0095398D" w:rsidRPr="00421A3B" w:rsidRDefault="00421A3B" w:rsidP="00421A3B">
      <w:pPr>
        <w:ind w:left="851"/>
        <w:rPr>
          <w:sz w:val="22"/>
          <w:szCs w:val="22"/>
        </w:rPr>
      </w:pPr>
      <w:r w:rsidRPr="00421A3B">
        <w:rPr>
          <w:sz w:val="22"/>
          <w:szCs w:val="22"/>
        </w:rPr>
        <w:t xml:space="preserve">Mallanvisningar, text i </w:t>
      </w:r>
      <w:r w:rsidRPr="00421A3B">
        <w:rPr>
          <w:i/>
          <w:sz w:val="22"/>
          <w:szCs w:val="22"/>
        </w:rPr>
        <w:t>kursivt</w:t>
      </w:r>
      <w:r w:rsidRPr="00421A3B">
        <w:rPr>
          <w:sz w:val="22"/>
          <w:szCs w:val="22"/>
        </w:rPr>
        <w:t xml:space="preserve"> ska projektanpassas. </w:t>
      </w:r>
      <w:r w:rsidRPr="000375D4">
        <w:rPr>
          <w:sz w:val="22"/>
          <w:szCs w:val="22"/>
          <w:highlight w:val="lightGray"/>
          <w:shd w:val="clear" w:color="auto" w:fill="D9D9D9" w:themeFill="background1" w:themeFillShade="D9"/>
        </w:rPr>
        <w:t>Gråmarkerad</w:t>
      </w:r>
      <w:r w:rsidRPr="000375D4">
        <w:rPr>
          <w:sz w:val="22"/>
          <w:szCs w:val="22"/>
          <w:highlight w:val="lightGray"/>
        </w:rPr>
        <w:t xml:space="preserve"> text</w:t>
      </w:r>
      <w:r w:rsidRPr="00421A3B">
        <w:rPr>
          <w:sz w:val="22"/>
          <w:szCs w:val="22"/>
        </w:rPr>
        <w:t xml:space="preserve"> får ej ändras.</w:t>
      </w:r>
    </w:p>
    <w:p w:rsidR="00421A3B" w:rsidRDefault="00421A3B" w:rsidP="00282A1A"/>
    <w:p w:rsidR="0095398D" w:rsidRDefault="0095398D" w:rsidP="00421A3B">
      <w:pPr>
        <w:ind w:left="851"/>
        <w:rPr>
          <w:sz w:val="22"/>
          <w:szCs w:val="22"/>
        </w:rPr>
      </w:pPr>
      <w:r w:rsidRPr="00DD73E2">
        <w:rPr>
          <w:sz w:val="22"/>
          <w:szCs w:val="22"/>
        </w:rPr>
        <w:t>Detta dokument upprättades av nedanstående och har gått med som del i förfrågningsunderlaget</w:t>
      </w:r>
    </w:p>
    <w:p w:rsidR="00DD73E2" w:rsidRPr="00DD73E2" w:rsidRDefault="00DD73E2" w:rsidP="00DD73E2">
      <w:pPr>
        <w:ind w:left="426"/>
        <w:rPr>
          <w:sz w:val="22"/>
          <w:szCs w:val="22"/>
        </w:rPr>
      </w:pPr>
    </w:p>
    <w:tbl>
      <w:tblPr>
        <w:tblStyle w:val="Tabellrutnt"/>
        <w:tblW w:w="0" w:type="auto"/>
        <w:tblInd w:w="846" w:type="dxa"/>
        <w:tblLook w:val="04A0" w:firstRow="1" w:lastRow="0" w:firstColumn="1" w:lastColumn="0" w:noHBand="0" w:noVBand="1"/>
      </w:tblPr>
      <w:tblGrid>
        <w:gridCol w:w="2886"/>
        <w:gridCol w:w="5648"/>
      </w:tblGrid>
      <w:tr w:rsidR="00DD73E2" w:rsidRPr="00DD73E2" w:rsidTr="00421A3B">
        <w:tc>
          <w:tcPr>
            <w:tcW w:w="2886" w:type="dxa"/>
            <w:shd w:val="clear" w:color="auto" w:fill="F2F2F2" w:themeFill="background1" w:themeFillShade="F2"/>
          </w:tcPr>
          <w:p w:rsidR="00DD73E2" w:rsidRPr="00DD73E2" w:rsidRDefault="00DD73E2" w:rsidP="00555C62">
            <w:pPr>
              <w:rPr>
                <w:b/>
              </w:rPr>
            </w:pPr>
            <w:r w:rsidRPr="00DD73E2">
              <w:rPr>
                <w:b/>
              </w:rPr>
              <w:t>Datum</w:t>
            </w:r>
          </w:p>
        </w:tc>
        <w:tc>
          <w:tcPr>
            <w:tcW w:w="5648" w:type="dxa"/>
            <w:shd w:val="clear" w:color="auto" w:fill="F2F2F2" w:themeFill="background1" w:themeFillShade="F2"/>
          </w:tcPr>
          <w:p w:rsidR="00DD73E2" w:rsidRPr="00DD73E2" w:rsidRDefault="00DD73E2" w:rsidP="00DD73E2">
            <w:pPr>
              <w:rPr>
                <w:b/>
              </w:rPr>
            </w:pPr>
            <w:r>
              <w:rPr>
                <w:b/>
              </w:rPr>
              <w:t xml:space="preserve">Företagsnamn, </w:t>
            </w:r>
            <w:r w:rsidRPr="00DD73E2">
              <w:rPr>
                <w:b/>
              </w:rPr>
              <w:t>namnteckning projektledare</w:t>
            </w:r>
            <w:r>
              <w:rPr>
                <w:b/>
              </w:rPr>
              <w:t xml:space="preserve"> och namnförtydligande</w:t>
            </w:r>
          </w:p>
        </w:tc>
      </w:tr>
      <w:tr w:rsidR="00DD73E2" w:rsidTr="00421A3B">
        <w:trPr>
          <w:trHeight w:val="1625"/>
        </w:trPr>
        <w:tc>
          <w:tcPr>
            <w:tcW w:w="2886" w:type="dxa"/>
          </w:tcPr>
          <w:p w:rsidR="00DD73E2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8" w:type="dxa"/>
          </w:tcPr>
          <w:p w:rsidR="00DD73E2" w:rsidRDefault="00DD73E2" w:rsidP="00DD73E2">
            <w:r>
              <w:t>[Företagsnamn]</w:t>
            </w:r>
          </w:p>
          <w:p w:rsidR="00DD73E2" w:rsidRDefault="00DD73E2" w:rsidP="00DD73E2"/>
          <w:p w:rsidR="00DD73E2" w:rsidRDefault="00DD73E2" w:rsidP="00DD73E2"/>
          <w:p w:rsidR="00DD73E2" w:rsidRDefault="00DD73E2" w:rsidP="00DD73E2"/>
          <w:p w:rsidR="00DD73E2" w:rsidRDefault="00DD73E2" w:rsidP="00DD73E2">
            <w:r>
              <w:t>_______________________________</w:t>
            </w:r>
          </w:p>
          <w:p w:rsidR="00DD73E2" w:rsidRDefault="00DD73E2" w:rsidP="00DD73E2">
            <w:r>
              <w:t>[Namn]</w:t>
            </w:r>
          </w:p>
          <w:p w:rsidR="00DD73E2" w:rsidRDefault="00DD73E2" w:rsidP="00555C62"/>
        </w:tc>
      </w:tr>
    </w:tbl>
    <w:p w:rsidR="00282A1A" w:rsidRDefault="00282A1A" w:rsidP="00282A1A"/>
    <w:tbl>
      <w:tblPr>
        <w:tblStyle w:val="Tabellrutnt"/>
        <w:tblW w:w="0" w:type="auto"/>
        <w:tblInd w:w="846" w:type="dxa"/>
        <w:tblLook w:val="04A0" w:firstRow="1" w:lastRow="0" w:firstColumn="1" w:lastColumn="0" w:noHBand="0" w:noVBand="1"/>
      </w:tblPr>
      <w:tblGrid>
        <w:gridCol w:w="2886"/>
        <w:gridCol w:w="5648"/>
      </w:tblGrid>
      <w:tr w:rsidR="00DD73E2" w:rsidRPr="00DD73E2" w:rsidTr="00421A3B">
        <w:tc>
          <w:tcPr>
            <w:tcW w:w="2886" w:type="dxa"/>
            <w:shd w:val="clear" w:color="auto" w:fill="F2F2F2" w:themeFill="background1" w:themeFillShade="F2"/>
          </w:tcPr>
          <w:p w:rsidR="00DD73E2" w:rsidRPr="00DD73E2" w:rsidRDefault="00DD73E2" w:rsidP="00555C62">
            <w:pPr>
              <w:rPr>
                <w:b/>
              </w:rPr>
            </w:pPr>
            <w:r w:rsidRPr="00DD73E2">
              <w:rPr>
                <w:b/>
              </w:rPr>
              <w:t>Datum</w:t>
            </w:r>
          </w:p>
        </w:tc>
        <w:tc>
          <w:tcPr>
            <w:tcW w:w="5648" w:type="dxa"/>
            <w:shd w:val="clear" w:color="auto" w:fill="F2F2F2" w:themeFill="background1" w:themeFillShade="F2"/>
          </w:tcPr>
          <w:p w:rsidR="00DD73E2" w:rsidRPr="00DD73E2" w:rsidRDefault="00DD73E2" w:rsidP="003D58DB">
            <w:pPr>
              <w:rPr>
                <w:b/>
              </w:rPr>
            </w:pPr>
            <w:r>
              <w:rPr>
                <w:b/>
              </w:rPr>
              <w:t xml:space="preserve">Företagsnamn, </w:t>
            </w:r>
            <w:r w:rsidRPr="00DD73E2">
              <w:rPr>
                <w:b/>
              </w:rPr>
              <w:t xml:space="preserve">namnteckning </w:t>
            </w:r>
            <w:r w:rsidR="003D58DB">
              <w:rPr>
                <w:b/>
              </w:rPr>
              <w:t>brandkonsult</w:t>
            </w:r>
            <w:r>
              <w:rPr>
                <w:b/>
              </w:rPr>
              <w:t xml:space="preserve"> och namnförtydligande</w:t>
            </w:r>
          </w:p>
        </w:tc>
      </w:tr>
      <w:tr w:rsidR="00DD73E2" w:rsidTr="00421A3B">
        <w:trPr>
          <w:trHeight w:val="1625"/>
        </w:trPr>
        <w:tc>
          <w:tcPr>
            <w:tcW w:w="2886" w:type="dxa"/>
          </w:tcPr>
          <w:p w:rsidR="00DD73E2" w:rsidRDefault="00BE1021" w:rsidP="00BE1021">
            <w:pPr>
              <w:pStyle w:val="Locum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8" w:type="dxa"/>
          </w:tcPr>
          <w:p w:rsidR="00DD73E2" w:rsidRDefault="00DD73E2" w:rsidP="00555C62">
            <w:r>
              <w:t>[Företagsnamn]</w:t>
            </w:r>
          </w:p>
          <w:p w:rsidR="00DD73E2" w:rsidRDefault="00DD73E2" w:rsidP="00555C62"/>
          <w:p w:rsidR="00DD73E2" w:rsidRDefault="00DD73E2" w:rsidP="00555C62"/>
          <w:p w:rsidR="00DD73E2" w:rsidRDefault="00DD73E2" w:rsidP="00555C62"/>
          <w:p w:rsidR="00DD73E2" w:rsidRDefault="00DD73E2" w:rsidP="00555C62">
            <w:r>
              <w:t>_______________________________</w:t>
            </w:r>
          </w:p>
          <w:p w:rsidR="00DD73E2" w:rsidRDefault="00DD73E2" w:rsidP="00555C62">
            <w:r>
              <w:t>[Namn]</w:t>
            </w:r>
          </w:p>
          <w:p w:rsidR="00DD73E2" w:rsidRDefault="00DD73E2" w:rsidP="00555C62"/>
        </w:tc>
      </w:tr>
    </w:tbl>
    <w:p w:rsidR="0095398D" w:rsidRDefault="0095398D" w:rsidP="00282A1A"/>
    <w:p w:rsidR="0095398D" w:rsidRDefault="0095398D" w:rsidP="00421A3B">
      <w:pPr>
        <w:ind w:left="851"/>
        <w:rPr>
          <w:sz w:val="22"/>
          <w:szCs w:val="22"/>
        </w:rPr>
      </w:pPr>
      <w:r w:rsidRPr="00DD73E2">
        <w:rPr>
          <w:sz w:val="22"/>
          <w:szCs w:val="22"/>
        </w:rPr>
        <w:t>Detta dokument övertogs och ska från detta datum anpassas till entreprenörens tidplan, organisation etc</w:t>
      </w:r>
      <w:r w:rsidR="00762FEA">
        <w:rPr>
          <w:sz w:val="22"/>
          <w:szCs w:val="22"/>
        </w:rPr>
        <w:t>.</w:t>
      </w:r>
    </w:p>
    <w:p w:rsidR="00DD73E2" w:rsidRPr="00DD73E2" w:rsidRDefault="00DD73E2" w:rsidP="00DD73E2">
      <w:pPr>
        <w:ind w:left="426"/>
        <w:rPr>
          <w:sz w:val="22"/>
          <w:szCs w:val="22"/>
        </w:rPr>
      </w:pPr>
    </w:p>
    <w:tbl>
      <w:tblPr>
        <w:tblStyle w:val="Tabellrutnt"/>
        <w:tblW w:w="0" w:type="auto"/>
        <w:tblInd w:w="846" w:type="dxa"/>
        <w:tblLook w:val="04A0" w:firstRow="1" w:lastRow="0" w:firstColumn="1" w:lastColumn="0" w:noHBand="0" w:noVBand="1"/>
      </w:tblPr>
      <w:tblGrid>
        <w:gridCol w:w="2886"/>
        <w:gridCol w:w="5648"/>
      </w:tblGrid>
      <w:tr w:rsidR="00DD73E2" w:rsidTr="00421A3B">
        <w:tc>
          <w:tcPr>
            <w:tcW w:w="2886" w:type="dxa"/>
            <w:shd w:val="clear" w:color="auto" w:fill="F2F2F2" w:themeFill="background1" w:themeFillShade="F2"/>
          </w:tcPr>
          <w:p w:rsidR="00DD73E2" w:rsidRPr="00DD73E2" w:rsidRDefault="00DD73E2" w:rsidP="00555C62">
            <w:pPr>
              <w:rPr>
                <w:b/>
              </w:rPr>
            </w:pPr>
            <w:r w:rsidRPr="00DD73E2">
              <w:rPr>
                <w:b/>
              </w:rPr>
              <w:t>Datum</w:t>
            </w:r>
          </w:p>
        </w:tc>
        <w:tc>
          <w:tcPr>
            <w:tcW w:w="5648" w:type="dxa"/>
            <w:shd w:val="clear" w:color="auto" w:fill="F2F2F2" w:themeFill="background1" w:themeFillShade="F2"/>
          </w:tcPr>
          <w:p w:rsidR="00DD73E2" w:rsidRDefault="00DD73E2" w:rsidP="00555C62">
            <w:r>
              <w:rPr>
                <w:b/>
              </w:rPr>
              <w:t xml:space="preserve">Företagsnamn, </w:t>
            </w:r>
            <w:r w:rsidRPr="00DD73E2">
              <w:rPr>
                <w:b/>
              </w:rPr>
              <w:t>namnteckning projektledare</w:t>
            </w:r>
            <w:r>
              <w:rPr>
                <w:b/>
              </w:rPr>
              <w:t xml:space="preserve"> och namnförtydligande</w:t>
            </w:r>
          </w:p>
        </w:tc>
      </w:tr>
      <w:tr w:rsidR="00DD73E2" w:rsidTr="00421A3B">
        <w:trPr>
          <w:trHeight w:val="1625"/>
        </w:trPr>
        <w:tc>
          <w:tcPr>
            <w:tcW w:w="2886" w:type="dxa"/>
          </w:tcPr>
          <w:p w:rsidR="00DD73E2" w:rsidRDefault="00DD73E2" w:rsidP="00555C62"/>
        </w:tc>
        <w:tc>
          <w:tcPr>
            <w:tcW w:w="5648" w:type="dxa"/>
          </w:tcPr>
          <w:p w:rsidR="00DD73E2" w:rsidRDefault="00DD73E2" w:rsidP="00DD73E2">
            <w:r>
              <w:t>[Företagsnamn]</w:t>
            </w:r>
          </w:p>
          <w:p w:rsidR="00DD73E2" w:rsidRDefault="00DD73E2" w:rsidP="00DD73E2"/>
          <w:p w:rsidR="00DD73E2" w:rsidRDefault="00DD73E2" w:rsidP="00DD73E2"/>
          <w:p w:rsidR="00DD73E2" w:rsidRDefault="00DD73E2" w:rsidP="00DD73E2"/>
          <w:p w:rsidR="00DD73E2" w:rsidRDefault="00DD73E2" w:rsidP="00DD73E2">
            <w:r>
              <w:t>_______________________________</w:t>
            </w:r>
          </w:p>
          <w:p w:rsidR="00DD73E2" w:rsidRDefault="00DD73E2" w:rsidP="00DD73E2">
            <w:r>
              <w:t>[Namn]</w:t>
            </w:r>
          </w:p>
          <w:p w:rsidR="00DD73E2" w:rsidRDefault="00DD73E2" w:rsidP="00555C62"/>
        </w:tc>
      </w:tr>
    </w:tbl>
    <w:p w:rsidR="00DD73E2" w:rsidRDefault="00DD73E2" w:rsidP="00282A1A"/>
    <w:p w:rsidR="00DD73E2" w:rsidRDefault="00DD73E2">
      <w:r>
        <w:br w:type="page"/>
      </w:r>
    </w:p>
    <w:p w:rsidR="00DD73E2" w:rsidRPr="00421A3B" w:rsidRDefault="00DD73E2" w:rsidP="00421A3B">
      <w:pPr>
        <w:pStyle w:val="Innehll1"/>
        <w:rPr>
          <w:sz w:val="24"/>
          <w:szCs w:val="24"/>
        </w:rPr>
      </w:pPr>
      <w:bookmarkStart w:id="2" w:name="_Ref194819395"/>
      <w:bookmarkStart w:id="3" w:name="_Ref194819399"/>
      <w:bookmarkStart w:id="4" w:name="_Toc253129151"/>
      <w:bookmarkStart w:id="5" w:name="_Toc280343089"/>
      <w:bookmarkStart w:id="6" w:name="_Toc323025505"/>
      <w:bookmarkStart w:id="7" w:name="_Toc323042092"/>
      <w:bookmarkStart w:id="8" w:name="_Toc326652402"/>
      <w:bookmarkStart w:id="9" w:name="_Toc337100894"/>
      <w:bookmarkStart w:id="10" w:name="_Toc365964655"/>
      <w:r w:rsidRPr="00421A3B">
        <w:rPr>
          <w:sz w:val="24"/>
          <w:szCs w:val="24"/>
        </w:rPr>
        <w:lastRenderedPageBreak/>
        <w:t>Innehållsförteckning</w:t>
      </w:r>
    </w:p>
    <w:p w:rsidR="00421A3B" w:rsidRPr="00421A3B" w:rsidRDefault="00421A3B" w:rsidP="00421A3B">
      <w:pPr>
        <w:rPr>
          <w:lang w:eastAsia="en-US"/>
        </w:rPr>
      </w:pPr>
    </w:p>
    <w:p w:rsidR="00EF6F71" w:rsidRDefault="002E7D34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r>
        <w:fldChar w:fldCharType="begin"/>
      </w:r>
      <w:r w:rsidR="00DD73E2">
        <w:instrText xml:space="preserve"> TOC \o "1-3" \h \z \u </w:instrText>
      </w:r>
      <w:r>
        <w:fldChar w:fldCharType="separate"/>
      </w:r>
      <w:hyperlink w:anchor="_Toc482602636" w:history="1">
        <w:r w:rsidR="00EF6F71" w:rsidRPr="004E231B">
          <w:rPr>
            <w:rStyle w:val="Hyperlnk"/>
          </w:rPr>
          <w:t>Generella anvisningar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_Toc482602636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3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37" w:history="1">
        <w:r w:rsidR="00EF6F71" w:rsidRPr="004E231B">
          <w:rPr>
            <w:rStyle w:val="Hyperlnk"/>
          </w:rPr>
          <w:t>Entreprenörens roll och ansvar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_Toc482602637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3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38" w:history="1">
        <w:r w:rsidR="00EF6F71" w:rsidRPr="004E231B">
          <w:rPr>
            <w:rStyle w:val="Hyperlnk"/>
          </w:rPr>
          <w:t>Organisation och utbildning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_Toc482602638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3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39" w:history="1">
        <w:r w:rsidR="00EF6F71" w:rsidRPr="004E231B">
          <w:rPr>
            <w:rStyle w:val="Hyperlnk"/>
          </w:rPr>
          <w:t>Arbetsgång, tidplan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_Toc482602639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3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40" w:history="1">
        <w:r w:rsidR="00EF6F71" w:rsidRPr="004E231B">
          <w:rPr>
            <w:rStyle w:val="Hyperlnk"/>
          </w:rPr>
          <w:t>Information om brandskydd under byggtiden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_Toc482602640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4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41" w:history="1">
        <w:r w:rsidR="00EF6F71" w:rsidRPr="004E231B">
          <w:rPr>
            <w:rStyle w:val="Hyperlnk"/>
          </w:rPr>
          <w:t>Kunskapskrav för dem som vistas på arbetsplatsen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_Toc482602641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4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42" w:history="1">
        <w:r w:rsidR="00EF6F71" w:rsidRPr="004E231B">
          <w:rPr>
            <w:rStyle w:val="Hyperlnk"/>
          </w:rPr>
          <w:t>Uppföljning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_Toc482602642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4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43" w:history="1">
        <w:r w:rsidR="00EF6F71" w:rsidRPr="004E231B">
          <w:rPr>
            <w:rStyle w:val="Hyperlnk"/>
          </w:rPr>
          <w:t>Materialflöden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_Toc482602643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4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44" w:history="1">
        <w:r w:rsidR="00EF6F71" w:rsidRPr="004E231B">
          <w:rPr>
            <w:rStyle w:val="Hyperlnk"/>
          </w:rPr>
          <w:t>Brandtekniska avskiljningar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_Toc482602644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4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45" w:history="1">
        <w:r w:rsidR="00EF6F71" w:rsidRPr="004E231B">
          <w:rPr>
            <w:rStyle w:val="Hyperlnk"/>
          </w:rPr>
          <w:t>Släckmaterial och larm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_Toc482602645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4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46" w:history="1">
        <w:r w:rsidR="00EF6F71" w:rsidRPr="004E231B">
          <w:rPr>
            <w:rStyle w:val="Hyperlnk"/>
          </w:rPr>
          <w:t>Avstängning av befintligt brandlarm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_Toc482602646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4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47" w:history="1">
        <w:r w:rsidR="00EF6F71" w:rsidRPr="004E231B">
          <w:rPr>
            <w:rStyle w:val="Hyperlnk"/>
          </w:rPr>
          <w:t>Brandfarliga heta arbeten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_Toc482602647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5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48" w:history="1">
        <w:r w:rsidR="00EF6F71" w:rsidRPr="004E231B">
          <w:rPr>
            <w:rStyle w:val="Hyperlnk"/>
          </w:rPr>
          <w:t>Byggbodar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_Toc482602648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5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49" w:history="1">
        <w:r w:rsidR="00EF6F71" w:rsidRPr="004E231B">
          <w:rPr>
            <w:rStyle w:val="Hyperlnk"/>
          </w:rPr>
          <w:t>A3-ritning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_Toc482602649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5</w:t>
        </w:r>
        <w:r w:rsidR="00EF6F71">
          <w:rPr>
            <w:webHidden/>
          </w:rPr>
          <w:fldChar w:fldCharType="end"/>
        </w:r>
      </w:hyperlink>
    </w:p>
    <w:p w:rsidR="00EF6F71" w:rsidRDefault="002C31BF">
      <w:pPr>
        <w:pStyle w:val="Innehll1"/>
        <w:rPr>
          <w:rFonts w:asciiTheme="minorHAnsi" w:eastAsiaTheme="minorEastAsia" w:hAnsiTheme="minorHAnsi" w:cstheme="minorBidi"/>
          <w:b w:val="0"/>
          <w:sz w:val="22"/>
          <w:lang w:eastAsia="sv-SE"/>
        </w:rPr>
      </w:pPr>
      <w:hyperlink w:anchor="_Toc482602650" w:history="1">
        <w:r w:rsidR="00EF6F71" w:rsidRPr="004E231B">
          <w:rPr>
            <w:rStyle w:val="Hyperlnk"/>
          </w:rPr>
          <w:t>Exempel på hur planritning brandskydd under byggtid kan se ut</w:t>
        </w:r>
        <w:r w:rsidR="00EF6F71">
          <w:rPr>
            <w:webHidden/>
          </w:rPr>
          <w:tab/>
        </w:r>
        <w:r w:rsidR="00EF6F71">
          <w:rPr>
            <w:webHidden/>
          </w:rPr>
          <w:fldChar w:fldCharType="begin"/>
        </w:r>
        <w:r w:rsidR="00EF6F71">
          <w:rPr>
            <w:webHidden/>
          </w:rPr>
          <w:instrText xml:space="preserve"> PAGEREF _Toc482602650 \h </w:instrText>
        </w:r>
        <w:r w:rsidR="00EF6F71">
          <w:rPr>
            <w:webHidden/>
          </w:rPr>
        </w:r>
        <w:r w:rsidR="00EF6F71">
          <w:rPr>
            <w:webHidden/>
          </w:rPr>
          <w:fldChar w:fldCharType="separate"/>
        </w:r>
        <w:r w:rsidR="000854F8">
          <w:rPr>
            <w:webHidden/>
          </w:rPr>
          <w:t>6</w:t>
        </w:r>
        <w:r w:rsidR="00EF6F71">
          <w:rPr>
            <w:webHidden/>
          </w:rPr>
          <w:fldChar w:fldCharType="end"/>
        </w:r>
      </w:hyperlink>
    </w:p>
    <w:p w:rsidR="00DD73E2" w:rsidRDefault="002E7D34" w:rsidP="00DD73E2">
      <w:pPr>
        <w:ind w:left="284"/>
        <w:rPr>
          <w:rFonts w:ascii="Arial" w:hAnsi="Arial"/>
          <w:b/>
          <w:kern w:val="28"/>
          <w:sz w:val="24"/>
          <w:szCs w:val="24"/>
        </w:rPr>
      </w:pPr>
      <w:r>
        <w:fldChar w:fldCharType="end"/>
      </w:r>
      <w:r w:rsidR="00DD73E2">
        <w:br w:type="page"/>
      </w:r>
    </w:p>
    <w:p w:rsidR="003D3D6C" w:rsidRPr="003D3D6C" w:rsidRDefault="00DD73E2" w:rsidP="00EF6F71">
      <w:pPr>
        <w:pStyle w:val="Rubrik1"/>
      </w:pPr>
      <w:bookmarkStart w:id="11" w:name="_Toc482602636"/>
      <w:r w:rsidRPr="00B75846">
        <w:lastRenderedPageBreak/>
        <w:t>Generella anvisningar</w:t>
      </w:r>
      <w:bookmarkEnd w:id="11"/>
      <w:r w:rsidRPr="00B75846"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D3D6C" w:rsidRPr="009A5F33" w:rsidRDefault="003D3D6C" w:rsidP="003D3D6C">
      <w:pPr>
        <w:ind w:firstLine="426"/>
        <w:rPr>
          <w:sz w:val="22"/>
          <w:szCs w:val="22"/>
        </w:rPr>
      </w:pPr>
      <w:r w:rsidRPr="009A5F33">
        <w:rPr>
          <w:sz w:val="22"/>
          <w:szCs w:val="22"/>
        </w:rPr>
        <w:t xml:space="preserve">Mallanvisningar, text i kursivt ska projektanpassas. </w:t>
      </w:r>
      <w:r w:rsidRPr="009A5F33">
        <w:rPr>
          <w:sz w:val="22"/>
          <w:szCs w:val="22"/>
          <w:highlight w:val="lightGray"/>
        </w:rPr>
        <w:t>Gråmarkerad</w:t>
      </w:r>
      <w:r w:rsidRPr="009A5F33">
        <w:rPr>
          <w:sz w:val="22"/>
          <w:szCs w:val="22"/>
        </w:rPr>
        <w:t xml:space="preserve"> text får ej ändras.</w:t>
      </w:r>
    </w:p>
    <w:p w:rsidR="003D3D6C" w:rsidRPr="009A5F33" w:rsidRDefault="003D3D6C" w:rsidP="003D3D6C">
      <w:pPr>
        <w:ind w:firstLine="426"/>
        <w:rPr>
          <w:sz w:val="22"/>
          <w:szCs w:val="22"/>
        </w:rPr>
      </w:pPr>
    </w:p>
    <w:p w:rsidR="00DD73E2" w:rsidRPr="009A5F33" w:rsidRDefault="00DD73E2" w:rsidP="00DD73E2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Under detta avsnitt ska generella anvisningar och förutsättningar anges, exempelvis om in</w:t>
      </w:r>
      <w:r w:rsidR="00116231" w:rsidRPr="009A5F33">
        <w:rPr>
          <w:i/>
          <w:sz w:val="22"/>
          <w:szCs w:val="22"/>
        </w:rPr>
        <w:t>fly</w:t>
      </w:r>
      <w:r w:rsidR="00421A3B" w:rsidRPr="009A5F33">
        <w:rPr>
          <w:i/>
          <w:sz w:val="22"/>
          <w:szCs w:val="22"/>
        </w:rPr>
        <w:t xml:space="preserve">ttning ska ske etappvis, </w:t>
      </w:r>
      <w:r w:rsidRPr="009A5F33">
        <w:rPr>
          <w:i/>
          <w:sz w:val="22"/>
          <w:szCs w:val="22"/>
        </w:rPr>
        <w:t>om verksamheten ska bedrivas samtidigt som entreprenaden</w:t>
      </w:r>
      <w:r w:rsidR="00421A3B" w:rsidRPr="009A5F33">
        <w:rPr>
          <w:i/>
          <w:sz w:val="22"/>
          <w:szCs w:val="22"/>
        </w:rPr>
        <w:t xml:space="preserve"> och hur räddningsinsatser ska ske under entreprenadtiden</w:t>
      </w:r>
      <w:r w:rsidRPr="009A5F33">
        <w:rPr>
          <w:i/>
          <w:sz w:val="22"/>
          <w:szCs w:val="22"/>
        </w:rPr>
        <w:t xml:space="preserve">. </w:t>
      </w:r>
    </w:p>
    <w:p w:rsidR="00DD73E2" w:rsidRPr="009A5F33" w:rsidRDefault="00DD73E2" w:rsidP="00DD73E2">
      <w:pPr>
        <w:ind w:left="426"/>
        <w:rPr>
          <w:sz w:val="22"/>
          <w:szCs w:val="22"/>
        </w:rPr>
      </w:pPr>
    </w:p>
    <w:p w:rsidR="00DD73E2" w:rsidRPr="009A5F33" w:rsidRDefault="00DD73E2" w:rsidP="00DD73E2">
      <w:pPr>
        <w:ind w:left="426"/>
        <w:rPr>
          <w:sz w:val="22"/>
          <w:szCs w:val="22"/>
        </w:rPr>
      </w:pPr>
      <w:r w:rsidRPr="009A5F33">
        <w:rPr>
          <w:sz w:val="22"/>
          <w:szCs w:val="22"/>
          <w:highlight w:val="lightGray"/>
        </w:rPr>
        <w:t>Till detta textdokument ska alltid en ritning bifogas som följer exemplet nedan. Textdokument och ritningsbilaga ska alltid ha samma datum.</w:t>
      </w:r>
      <w:r w:rsidRPr="009A5F33">
        <w:rPr>
          <w:sz w:val="22"/>
          <w:szCs w:val="22"/>
        </w:rPr>
        <w:t xml:space="preserve"> </w:t>
      </w:r>
    </w:p>
    <w:p w:rsidR="00DD73E2" w:rsidRPr="00DD73E2" w:rsidRDefault="00DD73E2" w:rsidP="00DD73E2"/>
    <w:p w:rsidR="00DD73E2" w:rsidRDefault="00DD73E2" w:rsidP="00EF6F71">
      <w:pPr>
        <w:pStyle w:val="Rubrik1"/>
      </w:pPr>
      <w:bookmarkStart w:id="12" w:name="_Toc323042093"/>
      <w:bookmarkStart w:id="13" w:name="_Toc326652403"/>
      <w:bookmarkStart w:id="14" w:name="_Toc337100895"/>
      <w:bookmarkStart w:id="15" w:name="_Toc482602637"/>
      <w:r w:rsidRPr="00032109">
        <w:t>Entreprenörens roll och ansvar</w:t>
      </w:r>
      <w:bookmarkEnd w:id="12"/>
      <w:bookmarkEnd w:id="13"/>
      <w:bookmarkEnd w:id="14"/>
      <w:bookmarkEnd w:id="15"/>
    </w:p>
    <w:p w:rsidR="00D27281" w:rsidRPr="009A5F33" w:rsidRDefault="00D27281" w:rsidP="00D27281">
      <w:pPr>
        <w:ind w:left="426"/>
        <w:rPr>
          <w:sz w:val="22"/>
          <w:szCs w:val="22"/>
        </w:rPr>
      </w:pPr>
      <w:r w:rsidRPr="009A5F33">
        <w:rPr>
          <w:sz w:val="22"/>
          <w:szCs w:val="22"/>
        </w:rPr>
        <w:t xml:space="preserve">I detta avsnitt beskrivs entreprenörens roll och ansvar utifrån (entreprenad)avtal. Projektledare ska tillsammans med Locums ramavtalade brandkonsult beskriva organisationen utifrån ett brandperspektiv samt vem som ansvarar för vad. </w:t>
      </w:r>
    </w:p>
    <w:p w:rsidR="00421A3B" w:rsidRPr="009A5F33" w:rsidRDefault="00421A3B" w:rsidP="00DD73E2">
      <w:pPr>
        <w:ind w:left="426"/>
        <w:rPr>
          <w:sz w:val="22"/>
          <w:szCs w:val="22"/>
        </w:rPr>
      </w:pPr>
    </w:p>
    <w:p w:rsidR="00421A3B" w:rsidRPr="009A5F33" w:rsidRDefault="00421A3B" w:rsidP="00421A3B">
      <w:pPr>
        <w:ind w:left="426"/>
        <w:rPr>
          <w:sz w:val="22"/>
          <w:szCs w:val="22"/>
          <w:highlight w:val="lightGray"/>
        </w:rPr>
      </w:pPr>
      <w:r w:rsidRPr="009A5F33">
        <w:rPr>
          <w:sz w:val="22"/>
          <w:szCs w:val="22"/>
          <w:highlight w:val="lightGray"/>
        </w:rPr>
        <w:t>Entreprenören ansvarar</w:t>
      </w:r>
      <w:r w:rsidR="0081044C" w:rsidRPr="009A5F33">
        <w:rPr>
          <w:sz w:val="22"/>
          <w:szCs w:val="22"/>
          <w:highlight w:val="lightGray"/>
        </w:rPr>
        <w:t xml:space="preserve"> för att</w:t>
      </w:r>
      <w:r w:rsidRPr="009A5F33">
        <w:rPr>
          <w:sz w:val="22"/>
          <w:szCs w:val="22"/>
          <w:highlight w:val="lightGray"/>
        </w:rPr>
        <w:t xml:space="preserve"> </w:t>
      </w:r>
      <w:r w:rsidR="0081044C" w:rsidRPr="009A5F33">
        <w:rPr>
          <w:sz w:val="22"/>
          <w:szCs w:val="22"/>
          <w:highlight w:val="lightGray"/>
        </w:rPr>
        <w:t>de själva s</w:t>
      </w:r>
      <w:r w:rsidR="0021535E" w:rsidRPr="009A5F33">
        <w:rPr>
          <w:sz w:val="22"/>
          <w:szCs w:val="22"/>
          <w:highlight w:val="lightGray"/>
        </w:rPr>
        <w:t>a</w:t>
      </w:r>
      <w:r w:rsidR="0081044C" w:rsidRPr="009A5F33">
        <w:rPr>
          <w:sz w:val="22"/>
          <w:szCs w:val="22"/>
          <w:highlight w:val="lightGray"/>
        </w:rPr>
        <w:t>m</w:t>
      </w:r>
      <w:r w:rsidR="0021535E" w:rsidRPr="009A5F33">
        <w:rPr>
          <w:sz w:val="22"/>
          <w:szCs w:val="22"/>
          <w:highlight w:val="lightGray"/>
        </w:rPr>
        <w:t>t underentreprenörer efterlever detta dokument.</w:t>
      </w:r>
    </w:p>
    <w:p w:rsidR="00421A3B" w:rsidRPr="009A5F33" w:rsidRDefault="00421A3B" w:rsidP="00421A3B">
      <w:pPr>
        <w:ind w:left="426"/>
        <w:rPr>
          <w:sz w:val="22"/>
          <w:szCs w:val="22"/>
          <w:highlight w:val="lightGray"/>
        </w:rPr>
      </w:pPr>
    </w:p>
    <w:p w:rsidR="00421A3B" w:rsidRPr="009A5F33" w:rsidRDefault="00421A3B" w:rsidP="00421A3B">
      <w:pPr>
        <w:ind w:left="426"/>
        <w:rPr>
          <w:sz w:val="22"/>
          <w:szCs w:val="22"/>
          <w:highlight w:val="lightGray"/>
        </w:rPr>
      </w:pPr>
      <w:r w:rsidRPr="009A5F33">
        <w:rPr>
          <w:sz w:val="22"/>
          <w:szCs w:val="22"/>
          <w:highlight w:val="lightGray"/>
        </w:rPr>
        <w:t>Entreprenören ansvarar för alla kostnader för aktiverat larm inom entreprenadområdet.</w:t>
      </w:r>
    </w:p>
    <w:p w:rsidR="00421A3B" w:rsidRPr="009A5F33" w:rsidRDefault="00421A3B" w:rsidP="00DD73E2">
      <w:pPr>
        <w:ind w:left="426"/>
        <w:rPr>
          <w:sz w:val="22"/>
          <w:szCs w:val="22"/>
          <w:highlight w:val="lightGray"/>
        </w:rPr>
      </w:pPr>
    </w:p>
    <w:p w:rsidR="00421A3B" w:rsidRDefault="00421A3B" w:rsidP="00421A3B">
      <w:pPr>
        <w:ind w:left="426"/>
        <w:rPr>
          <w:sz w:val="22"/>
          <w:szCs w:val="22"/>
        </w:rPr>
      </w:pPr>
      <w:r w:rsidRPr="009A5F33">
        <w:rPr>
          <w:sz w:val="22"/>
          <w:szCs w:val="22"/>
          <w:highlight w:val="lightGray"/>
        </w:rPr>
        <w:t>Entreprenören ansvarar för att detta dokument inklusive ritningar uppdateras under projektets olika skeden.</w:t>
      </w:r>
      <w:bookmarkStart w:id="16" w:name="_Toc436541591"/>
      <w:bookmarkStart w:id="17" w:name="_Toc436541885"/>
      <w:bookmarkStart w:id="18" w:name="_Toc323042094"/>
      <w:bookmarkStart w:id="19" w:name="_Toc326652404"/>
      <w:bookmarkStart w:id="20" w:name="_Toc337100896"/>
    </w:p>
    <w:p w:rsidR="00F141E7" w:rsidRDefault="00F141E7" w:rsidP="00421A3B">
      <w:pPr>
        <w:ind w:left="426"/>
        <w:rPr>
          <w:sz w:val="22"/>
          <w:szCs w:val="22"/>
        </w:rPr>
      </w:pPr>
    </w:p>
    <w:p w:rsidR="00F141E7" w:rsidRPr="00EF6F71" w:rsidRDefault="00F141E7" w:rsidP="001A71C7">
      <w:pPr>
        <w:pBdr>
          <w:left w:val="single" w:sz="4" w:space="4" w:color="auto"/>
        </w:pBdr>
        <w:ind w:left="426"/>
        <w:rPr>
          <w:sz w:val="22"/>
          <w:szCs w:val="22"/>
          <w:highlight w:val="lightGray"/>
        </w:rPr>
      </w:pPr>
      <w:r w:rsidRPr="00EF6F71">
        <w:rPr>
          <w:sz w:val="22"/>
          <w:szCs w:val="22"/>
          <w:highlight w:val="lightGray"/>
        </w:rPr>
        <w:t>Entreprenören ansvarar för att vid behov tillhandahålla brandvakt vid avstängning av brandteknisk funktion.</w:t>
      </w:r>
    </w:p>
    <w:p w:rsidR="00F141E7" w:rsidRPr="009A5F33" w:rsidRDefault="00F141E7" w:rsidP="00F141E7">
      <w:pPr>
        <w:ind w:left="426"/>
        <w:rPr>
          <w:sz w:val="22"/>
          <w:szCs w:val="22"/>
        </w:rPr>
      </w:pPr>
    </w:p>
    <w:p w:rsidR="00DD73E2" w:rsidRDefault="00DD73E2" w:rsidP="00EF6F71">
      <w:pPr>
        <w:pStyle w:val="Rubrik1"/>
      </w:pPr>
      <w:bookmarkStart w:id="21" w:name="_Toc482602638"/>
      <w:r w:rsidRPr="00032109">
        <w:t>Organisation och utbildning</w:t>
      </w:r>
      <w:bookmarkEnd w:id="16"/>
      <w:bookmarkEnd w:id="17"/>
      <w:bookmarkEnd w:id="18"/>
      <w:bookmarkEnd w:id="19"/>
      <w:bookmarkEnd w:id="20"/>
      <w:bookmarkEnd w:id="21"/>
    </w:p>
    <w:p w:rsidR="00D27281" w:rsidRPr="009A5F33" w:rsidRDefault="00D27281" w:rsidP="00421A3B">
      <w:pPr>
        <w:ind w:left="426"/>
        <w:rPr>
          <w:i/>
          <w:sz w:val="22"/>
          <w:szCs w:val="22"/>
        </w:rPr>
      </w:pPr>
      <w:r w:rsidRPr="009A5F33">
        <w:rPr>
          <w:sz w:val="22"/>
          <w:szCs w:val="22"/>
        </w:rPr>
        <w:t>I detta avsnitt beskrivs entreprenörens organisation och utbildning utifrån (entreprenad)avtal</w:t>
      </w:r>
    </w:p>
    <w:p w:rsidR="00D27281" w:rsidRPr="009A5F33" w:rsidRDefault="00D27281" w:rsidP="00421A3B">
      <w:pPr>
        <w:ind w:left="426"/>
        <w:rPr>
          <w:i/>
          <w:sz w:val="22"/>
          <w:szCs w:val="22"/>
        </w:rPr>
      </w:pPr>
    </w:p>
    <w:p w:rsidR="00421A3B" w:rsidRPr="009A5F33" w:rsidRDefault="001F1794" w:rsidP="00421A3B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Under detta avsnitt ska entreprenören beskriva sin egen organisation</w:t>
      </w:r>
      <w:r w:rsidR="003D58DB" w:rsidRPr="009A5F33">
        <w:rPr>
          <w:i/>
          <w:sz w:val="22"/>
          <w:szCs w:val="22"/>
        </w:rPr>
        <w:t xml:space="preserve"> gällande brandskyddsarbete</w:t>
      </w:r>
      <w:r w:rsidRPr="009A5F33">
        <w:rPr>
          <w:i/>
          <w:sz w:val="22"/>
          <w:szCs w:val="22"/>
        </w:rPr>
        <w:t>.</w:t>
      </w:r>
      <w:r w:rsidR="00421A3B" w:rsidRPr="009A5F33">
        <w:rPr>
          <w:i/>
          <w:sz w:val="22"/>
          <w:szCs w:val="22"/>
        </w:rPr>
        <w:t xml:space="preserve"> </w:t>
      </w:r>
    </w:p>
    <w:p w:rsidR="00421A3B" w:rsidRPr="009A5F33" w:rsidRDefault="00421A3B" w:rsidP="00421A3B">
      <w:pPr>
        <w:ind w:left="426"/>
        <w:rPr>
          <w:i/>
          <w:sz w:val="22"/>
          <w:szCs w:val="22"/>
        </w:rPr>
      </w:pPr>
    </w:p>
    <w:p w:rsidR="00421A3B" w:rsidRPr="009A5F33" w:rsidRDefault="00421A3B" w:rsidP="00421A3B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Entreprenören ska tillhandahålla namngiven person som ska ansvara för brandskyddet i samband med entre</w:t>
      </w:r>
      <w:r w:rsidRPr="009A5F33">
        <w:rPr>
          <w:i/>
          <w:sz w:val="22"/>
          <w:szCs w:val="22"/>
        </w:rPr>
        <w:softHyphen/>
        <w:t>prenaden. Namngiven person ska ha genomgått eller ha kompetens motsvarande Svenska brandskyddsföreningens utbildning ”Brandskydd på byggarbetsplatser”</w:t>
      </w:r>
    </w:p>
    <w:p w:rsidR="00DD73E2" w:rsidRPr="00DD73E2" w:rsidRDefault="00DD73E2" w:rsidP="00DD73E2"/>
    <w:p w:rsidR="00DD73E2" w:rsidRDefault="00DD73E2" w:rsidP="00EF6F71">
      <w:pPr>
        <w:pStyle w:val="Rubrik1"/>
      </w:pPr>
      <w:bookmarkStart w:id="22" w:name="_Toc323042095"/>
      <w:bookmarkStart w:id="23" w:name="_Toc326652405"/>
      <w:bookmarkStart w:id="24" w:name="_Toc337100897"/>
      <w:bookmarkStart w:id="25" w:name="_Toc482602639"/>
      <w:r w:rsidRPr="00032109">
        <w:t>Arbetsgång, tidplan</w:t>
      </w:r>
      <w:bookmarkEnd w:id="22"/>
      <w:bookmarkEnd w:id="23"/>
      <w:bookmarkEnd w:id="24"/>
      <w:bookmarkEnd w:id="25"/>
    </w:p>
    <w:p w:rsidR="00DD73E2" w:rsidRPr="009A5F33" w:rsidRDefault="001F1794" w:rsidP="00DD73E2">
      <w:pPr>
        <w:ind w:left="426"/>
        <w:rPr>
          <w:sz w:val="22"/>
          <w:szCs w:val="22"/>
        </w:rPr>
      </w:pPr>
      <w:r w:rsidRPr="009A5F33">
        <w:rPr>
          <w:sz w:val="22"/>
          <w:szCs w:val="22"/>
        </w:rPr>
        <w:t xml:space="preserve">Under detta avsnitt ska projektledare tillsammans </w:t>
      </w:r>
      <w:r w:rsidR="00F141E7">
        <w:rPr>
          <w:sz w:val="22"/>
          <w:szCs w:val="22"/>
        </w:rPr>
        <w:t xml:space="preserve">med </w:t>
      </w:r>
      <w:r w:rsidRPr="009A5F33">
        <w:rPr>
          <w:sz w:val="22"/>
          <w:szCs w:val="22"/>
        </w:rPr>
        <w:t xml:space="preserve">brandkonsult beskriva om det finns några särskilda förutsättningar som entreprenören ska ta i beaktning. </w:t>
      </w:r>
    </w:p>
    <w:p w:rsidR="001F1794" w:rsidRPr="009A5F33" w:rsidRDefault="001F1794" w:rsidP="00DD73E2">
      <w:pPr>
        <w:ind w:left="426"/>
        <w:rPr>
          <w:sz w:val="22"/>
          <w:szCs w:val="22"/>
        </w:rPr>
      </w:pPr>
    </w:p>
    <w:p w:rsidR="00421A3B" w:rsidRPr="009A5F33" w:rsidRDefault="00421A3B" w:rsidP="00421A3B">
      <w:pPr>
        <w:ind w:left="426"/>
        <w:rPr>
          <w:sz w:val="22"/>
          <w:szCs w:val="22"/>
          <w:highlight w:val="lightGray"/>
        </w:rPr>
      </w:pPr>
      <w:r w:rsidRPr="009A5F33">
        <w:rPr>
          <w:sz w:val="22"/>
          <w:szCs w:val="22"/>
          <w:highlight w:val="lightGray"/>
        </w:rPr>
        <w:t>Entreprenören ska i god tid samråda med projektledaren om tider för arbete som kräver avstängningar som kan påverka vårdverksamheten</w:t>
      </w:r>
    </w:p>
    <w:p w:rsidR="00421A3B" w:rsidRPr="009A5F33" w:rsidRDefault="00421A3B" w:rsidP="00421A3B">
      <w:pPr>
        <w:ind w:left="426"/>
        <w:rPr>
          <w:sz w:val="22"/>
          <w:szCs w:val="22"/>
        </w:rPr>
      </w:pPr>
    </w:p>
    <w:p w:rsidR="00421A3B" w:rsidRPr="009A5F33" w:rsidRDefault="001F1794" w:rsidP="00421A3B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I detta avsnitt ska entreprenören därefter beskriva kritiska tidpunk</w:t>
      </w:r>
      <w:r w:rsidR="00421A3B" w:rsidRPr="009A5F33">
        <w:rPr>
          <w:i/>
          <w:sz w:val="22"/>
          <w:szCs w:val="22"/>
        </w:rPr>
        <w:t>ter för brandskyddet samt redogöra vilka aktiviteter s</w:t>
      </w:r>
      <w:r w:rsidR="00F141E7">
        <w:rPr>
          <w:i/>
          <w:sz w:val="22"/>
          <w:szCs w:val="22"/>
        </w:rPr>
        <w:t>om ska arbetsberedas. Arbets</w:t>
      </w:r>
      <w:r w:rsidR="00421A3B" w:rsidRPr="009A5F33">
        <w:rPr>
          <w:i/>
          <w:sz w:val="22"/>
          <w:szCs w:val="22"/>
        </w:rPr>
        <w:t>beredning krävs för alla aktiviteter som innebär risker för d</w:t>
      </w:r>
      <w:r w:rsidR="00F141E7">
        <w:rPr>
          <w:i/>
          <w:sz w:val="22"/>
          <w:szCs w:val="22"/>
        </w:rPr>
        <w:t>riftavbrott på kritiska försörj</w:t>
      </w:r>
      <w:r w:rsidR="00421A3B" w:rsidRPr="009A5F33">
        <w:rPr>
          <w:i/>
          <w:sz w:val="22"/>
          <w:szCs w:val="22"/>
        </w:rPr>
        <w:t>ningssystem och kan orsaka störningar för vårdverksamheten eller på annat sätt innebär risker ur skyddssynpunkt</w:t>
      </w:r>
    </w:p>
    <w:p w:rsidR="00421A3B" w:rsidRPr="009A5F33" w:rsidRDefault="00421A3B" w:rsidP="00421A3B">
      <w:pPr>
        <w:ind w:left="426"/>
        <w:rPr>
          <w:sz w:val="22"/>
          <w:szCs w:val="22"/>
        </w:rPr>
      </w:pPr>
    </w:p>
    <w:p w:rsidR="00421A3B" w:rsidRPr="009A5F33" w:rsidRDefault="00421A3B" w:rsidP="00421A3B">
      <w:pPr>
        <w:ind w:left="426"/>
        <w:rPr>
          <w:sz w:val="22"/>
          <w:szCs w:val="22"/>
          <w:highlight w:val="lightGray"/>
        </w:rPr>
      </w:pPr>
      <w:r w:rsidRPr="009A5F33">
        <w:rPr>
          <w:sz w:val="22"/>
          <w:szCs w:val="22"/>
          <w:highlight w:val="lightGray"/>
        </w:rPr>
        <w:t xml:space="preserve">Entreprenören ska ansvara för och hantera avstängning av brandteknisk funktion i enlighet med avsnitt 3.4 i Locums </w:t>
      </w:r>
      <w:r w:rsidR="005D3672" w:rsidRPr="009A5F33">
        <w:rPr>
          <w:sz w:val="22"/>
          <w:szCs w:val="22"/>
          <w:highlight w:val="lightGray"/>
        </w:rPr>
        <w:t>anvisning</w:t>
      </w:r>
      <w:r w:rsidRPr="009A5F33">
        <w:rPr>
          <w:sz w:val="22"/>
          <w:szCs w:val="22"/>
          <w:highlight w:val="lightGray"/>
        </w:rPr>
        <w:t xml:space="preserve"> för brandskydd.</w:t>
      </w:r>
    </w:p>
    <w:p w:rsidR="00DD73E2" w:rsidRPr="00DD73E2" w:rsidRDefault="00DD73E2" w:rsidP="00DD73E2"/>
    <w:p w:rsidR="00DD73E2" w:rsidRDefault="00DD73E2" w:rsidP="00EF6F71">
      <w:pPr>
        <w:pStyle w:val="Rubrik1"/>
      </w:pPr>
      <w:bookmarkStart w:id="26" w:name="_Toc323042096"/>
      <w:bookmarkStart w:id="27" w:name="_Toc326652406"/>
      <w:bookmarkStart w:id="28" w:name="_Toc337100898"/>
      <w:bookmarkStart w:id="29" w:name="_Toc482602640"/>
      <w:r w:rsidRPr="00032109">
        <w:lastRenderedPageBreak/>
        <w:t>Information om brandskydd under byggtiden</w:t>
      </w:r>
      <w:bookmarkEnd w:id="26"/>
      <w:bookmarkEnd w:id="27"/>
      <w:bookmarkEnd w:id="28"/>
      <w:bookmarkEnd w:id="29"/>
    </w:p>
    <w:p w:rsidR="00DD73E2" w:rsidRPr="009A5F33" w:rsidRDefault="00CE09B0" w:rsidP="00DD73E2">
      <w:pPr>
        <w:ind w:left="426"/>
        <w:rPr>
          <w:sz w:val="22"/>
          <w:szCs w:val="22"/>
          <w:highlight w:val="lightGray"/>
        </w:rPr>
      </w:pPr>
      <w:r w:rsidRPr="009A5F33">
        <w:rPr>
          <w:sz w:val="22"/>
          <w:szCs w:val="22"/>
          <w:highlight w:val="lightGray"/>
        </w:rPr>
        <w:t>Ritning i A3-format ska finnas väl synligt på byggarbetsplatsen.</w:t>
      </w:r>
    </w:p>
    <w:p w:rsidR="00CE09B0" w:rsidRPr="00DD73E2" w:rsidRDefault="00CE09B0" w:rsidP="00DD73E2">
      <w:pPr>
        <w:ind w:left="426"/>
      </w:pPr>
    </w:p>
    <w:p w:rsidR="00DD73E2" w:rsidRDefault="00DD73E2" w:rsidP="00EF6F71">
      <w:pPr>
        <w:pStyle w:val="Rubrik1"/>
      </w:pPr>
      <w:bookmarkStart w:id="30" w:name="_Toc323042097"/>
      <w:bookmarkStart w:id="31" w:name="_Toc326652407"/>
      <w:bookmarkStart w:id="32" w:name="_Toc337100899"/>
      <w:bookmarkStart w:id="33" w:name="_Toc482602641"/>
      <w:r w:rsidRPr="00032109">
        <w:t>Kunskapskrav för dem som vistas på arbetsplatsen</w:t>
      </w:r>
      <w:bookmarkEnd w:id="30"/>
      <w:bookmarkEnd w:id="31"/>
      <w:bookmarkEnd w:id="32"/>
      <w:bookmarkEnd w:id="33"/>
    </w:p>
    <w:p w:rsidR="00CE09B0" w:rsidRPr="009A5F33" w:rsidRDefault="00CE09B0" w:rsidP="00CE09B0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 xml:space="preserve">Under detta avsnitt ska projektledare tillsammans brandkonsult beskriva om det finns några särskilda kunskapskrav som ska gälla för entreprenören. </w:t>
      </w:r>
    </w:p>
    <w:p w:rsidR="00CE09B0" w:rsidRDefault="00CE09B0" w:rsidP="00CE09B0">
      <w:pPr>
        <w:ind w:left="426"/>
      </w:pPr>
    </w:p>
    <w:p w:rsidR="00DD73E2" w:rsidRPr="00DD73E2" w:rsidRDefault="00DD73E2" w:rsidP="00DD73E2"/>
    <w:p w:rsidR="00DD73E2" w:rsidRDefault="00DD73E2" w:rsidP="00EF6F71">
      <w:pPr>
        <w:pStyle w:val="Rubrik1"/>
      </w:pPr>
      <w:bookmarkStart w:id="34" w:name="_Toc323042098"/>
      <w:bookmarkStart w:id="35" w:name="_Toc326652408"/>
      <w:bookmarkStart w:id="36" w:name="_Toc337100900"/>
      <w:bookmarkStart w:id="37" w:name="_Toc482602642"/>
      <w:r w:rsidRPr="00032109">
        <w:t>Uppföljning</w:t>
      </w:r>
      <w:bookmarkEnd w:id="34"/>
      <w:bookmarkEnd w:id="35"/>
      <w:bookmarkEnd w:id="36"/>
      <w:bookmarkEnd w:id="37"/>
    </w:p>
    <w:p w:rsidR="00CE09B0" w:rsidRPr="009A5F33" w:rsidRDefault="00CE09B0" w:rsidP="00CE09B0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 xml:space="preserve">Under detta avsnitt ska projektledare tillsammans brandkonsult beskriva hur Locum kommer att följa upp entreprenören. </w:t>
      </w:r>
    </w:p>
    <w:p w:rsidR="00CE09B0" w:rsidRPr="009A5F33" w:rsidRDefault="00CE09B0" w:rsidP="00CE09B0">
      <w:pPr>
        <w:ind w:left="426"/>
        <w:rPr>
          <w:i/>
          <w:sz w:val="22"/>
          <w:szCs w:val="22"/>
        </w:rPr>
      </w:pPr>
    </w:p>
    <w:p w:rsidR="00CE09B0" w:rsidRPr="009A5F33" w:rsidRDefault="00762FEA" w:rsidP="00CE09B0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Entreprenören ska i detta avsni</w:t>
      </w:r>
      <w:r w:rsidR="00CE09B0" w:rsidRPr="009A5F33">
        <w:rPr>
          <w:i/>
          <w:sz w:val="22"/>
          <w:szCs w:val="22"/>
        </w:rPr>
        <w:t>tt beskriva hur de kommer att följa upp brandskydd under byggtid.</w:t>
      </w:r>
    </w:p>
    <w:p w:rsidR="00DD73E2" w:rsidRPr="00DD73E2" w:rsidRDefault="00DD73E2" w:rsidP="00DD73E2"/>
    <w:p w:rsidR="00DD73E2" w:rsidRDefault="00DD73E2" w:rsidP="00EF6F71">
      <w:pPr>
        <w:pStyle w:val="Rubrik1"/>
      </w:pPr>
      <w:bookmarkStart w:id="38" w:name="_Toc436541592"/>
      <w:bookmarkStart w:id="39" w:name="_Toc436541886"/>
      <w:bookmarkStart w:id="40" w:name="_Toc323042099"/>
      <w:bookmarkStart w:id="41" w:name="_Toc326652409"/>
      <w:bookmarkStart w:id="42" w:name="_Toc337100901"/>
      <w:bookmarkStart w:id="43" w:name="_Toc482602643"/>
      <w:r w:rsidRPr="00032109">
        <w:t>Materialflöden</w:t>
      </w:r>
      <w:bookmarkEnd w:id="38"/>
      <w:bookmarkEnd w:id="39"/>
      <w:bookmarkEnd w:id="40"/>
      <w:bookmarkEnd w:id="41"/>
      <w:bookmarkEnd w:id="42"/>
      <w:bookmarkEnd w:id="43"/>
    </w:p>
    <w:p w:rsidR="000375D4" w:rsidRPr="009A5F33" w:rsidRDefault="00CE09B0" w:rsidP="000375D4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 xml:space="preserve">Under detta avsnitt ska projektledare tillsammans brandkonsult beskriva om det finns några särskilda krav på materialflöden. </w:t>
      </w:r>
    </w:p>
    <w:p w:rsidR="000375D4" w:rsidRPr="009A5F33" w:rsidRDefault="000375D4" w:rsidP="000375D4">
      <w:pPr>
        <w:rPr>
          <w:sz w:val="22"/>
          <w:szCs w:val="22"/>
        </w:rPr>
      </w:pPr>
    </w:p>
    <w:p w:rsidR="000375D4" w:rsidRPr="009A5F33" w:rsidRDefault="000375D4" w:rsidP="000375D4">
      <w:pPr>
        <w:ind w:left="426"/>
        <w:rPr>
          <w:sz w:val="22"/>
          <w:szCs w:val="22"/>
          <w:highlight w:val="lightGray"/>
        </w:rPr>
      </w:pPr>
      <w:r w:rsidRPr="009A5F33">
        <w:rPr>
          <w:sz w:val="22"/>
          <w:szCs w:val="22"/>
          <w:highlight w:val="lightGray"/>
        </w:rPr>
        <w:t>Förvaring av brännbart material ska ske mer än 8 meter f</w:t>
      </w:r>
      <w:r w:rsidR="00DC7B54">
        <w:rPr>
          <w:sz w:val="22"/>
          <w:szCs w:val="22"/>
          <w:highlight w:val="lightGray"/>
        </w:rPr>
        <w:t>rån fasad, gascistern eller lik</w:t>
      </w:r>
      <w:r w:rsidRPr="009A5F33">
        <w:rPr>
          <w:sz w:val="22"/>
          <w:szCs w:val="22"/>
          <w:highlight w:val="lightGray"/>
        </w:rPr>
        <w:t xml:space="preserve">nande. </w:t>
      </w:r>
    </w:p>
    <w:p w:rsidR="000375D4" w:rsidRPr="009A5F33" w:rsidRDefault="000375D4" w:rsidP="000375D4">
      <w:pPr>
        <w:ind w:left="426"/>
        <w:rPr>
          <w:sz w:val="22"/>
          <w:szCs w:val="22"/>
          <w:highlight w:val="lightGray"/>
        </w:rPr>
      </w:pPr>
    </w:p>
    <w:p w:rsidR="000375D4" w:rsidRPr="009A5F33" w:rsidRDefault="000375D4" w:rsidP="000375D4">
      <w:pPr>
        <w:ind w:left="426"/>
        <w:rPr>
          <w:sz w:val="22"/>
          <w:szCs w:val="22"/>
          <w:highlight w:val="lightGray"/>
        </w:rPr>
      </w:pPr>
      <w:r w:rsidRPr="009A5F33">
        <w:rPr>
          <w:sz w:val="22"/>
          <w:szCs w:val="22"/>
          <w:highlight w:val="lightGray"/>
        </w:rPr>
        <w:t>Förvaring av icke brännbart material ska ske längre än 4 meter från fasad, gascistern eller lik</w:t>
      </w:r>
      <w:r w:rsidRPr="009A5F33">
        <w:rPr>
          <w:sz w:val="22"/>
          <w:szCs w:val="22"/>
          <w:highlight w:val="lightGray"/>
        </w:rPr>
        <w:softHyphen/>
        <w:t>nande.</w:t>
      </w:r>
    </w:p>
    <w:p w:rsidR="000375D4" w:rsidRPr="009A5F33" w:rsidRDefault="000375D4" w:rsidP="000375D4">
      <w:pPr>
        <w:ind w:left="426"/>
        <w:rPr>
          <w:sz w:val="22"/>
          <w:szCs w:val="22"/>
        </w:rPr>
      </w:pPr>
    </w:p>
    <w:p w:rsidR="000375D4" w:rsidRPr="009A5F33" w:rsidRDefault="000375D4" w:rsidP="000375D4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Om inte tillträdesskyddet bedöms medge tillräckligt skydd ska följande åtgärder beaktas:</w:t>
      </w:r>
    </w:p>
    <w:p w:rsidR="000375D4" w:rsidRPr="009A5F33" w:rsidRDefault="000375D4" w:rsidP="000375D4">
      <w:pPr>
        <w:pStyle w:val="Liststycke"/>
        <w:numPr>
          <w:ilvl w:val="0"/>
          <w:numId w:val="48"/>
        </w:numPr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anordna belysning inom ”mörka” delar av området där brännbart material hanteras</w:t>
      </w:r>
    </w:p>
    <w:p w:rsidR="000375D4" w:rsidRPr="009A5F33" w:rsidRDefault="000375D4" w:rsidP="000375D4">
      <w:pPr>
        <w:pStyle w:val="Liststycke"/>
        <w:numPr>
          <w:ilvl w:val="0"/>
          <w:numId w:val="48"/>
        </w:numPr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undvika byggnadsutformning med öppna lastkajer, skymda vinklar etc</w:t>
      </w:r>
    </w:p>
    <w:p w:rsidR="000375D4" w:rsidRPr="009A5F33" w:rsidRDefault="000375D4" w:rsidP="000375D4">
      <w:pPr>
        <w:pStyle w:val="Liststycke"/>
        <w:numPr>
          <w:ilvl w:val="0"/>
          <w:numId w:val="48"/>
        </w:numPr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anordna kompletterande övervakning, manuell rondering eller tek</w:t>
      </w:r>
      <w:r w:rsidRPr="009A5F33">
        <w:rPr>
          <w:i/>
          <w:sz w:val="22"/>
          <w:szCs w:val="22"/>
        </w:rPr>
        <w:softHyphen/>
        <w:t>niska system.</w:t>
      </w:r>
    </w:p>
    <w:p w:rsidR="000375D4" w:rsidRPr="009A5F33" w:rsidRDefault="000375D4" w:rsidP="000375D4">
      <w:pPr>
        <w:rPr>
          <w:i/>
          <w:sz w:val="22"/>
          <w:szCs w:val="22"/>
        </w:rPr>
      </w:pPr>
    </w:p>
    <w:p w:rsidR="000375D4" w:rsidRPr="009A5F33" w:rsidRDefault="000375D4" w:rsidP="00CE09B0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Entreprenörens</w:t>
      </w:r>
      <w:r w:rsidR="00762FEA" w:rsidRPr="009A5F33">
        <w:rPr>
          <w:i/>
          <w:sz w:val="22"/>
          <w:szCs w:val="22"/>
        </w:rPr>
        <w:t xml:space="preserve"> </w:t>
      </w:r>
      <w:r w:rsidRPr="009A5F33">
        <w:rPr>
          <w:i/>
          <w:sz w:val="22"/>
          <w:szCs w:val="22"/>
        </w:rPr>
        <w:t>mat</w:t>
      </w:r>
      <w:r w:rsidR="00762FEA" w:rsidRPr="009A5F33">
        <w:rPr>
          <w:i/>
          <w:sz w:val="22"/>
          <w:szCs w:val="22"/>
        </w:rPr>
        <w:t>er</w:t>
      </w:r>
      <w:r w:rsidRPr="009A5F33">
        <w:rPr>
          <w:i/>
          <w:sz w:val="22"/>
          <w:szCs w:val="22"/>
        </w:rPr>
        <w:t>i</w:t>
      </w:r>
      <w:r w:rsidR="00762FEA" w:rsidRPr="009A5F33">
        <w:rPr>
          <w:i/>
          <w:sz w:val="22"/>
          <w:szCs w:val="22"/>
        </w:rPr>
        <w:t>a</w:t>
      </w:r>
      <w:r w:rsidRPr="009A5F33">
        <w:rPr>
          <w:i/>
          <w:sz w:val="22"/>
          <w:szCs w:val="22"/>
        </w:rPr>
        <w:t>lflöden ska redovisas under detta avsnitt.</w:t>
      </w:r>
    </w:p>
    <w:p w:rsidR="00DD73E2" w:rsidRPr="00DD73E2" w:rsidRDefault="00DD73E2" w:rsidP="00DD73E2"/>
    <w:p w:rsidR="00DD73E2" w:rsidRDefault="00DD73E2" w:rsidP="00EF6F71">
      <w:pPr>
        <w:pStyle w:val="Rubrik1"/>
      </w:pPr>
      <w:bookmarkStart w:id="44" w:name="_Toc323042100"/>
      <w:bookmarkStart w:id="45" w:name="_Toc326652410"/>
      <w:bookmarkStart w:id="46" w:name="_Toc337100902"/>
      <w:bookmarkStart w:id="47" w:name="_Toc482602644"/>
      <w:r w:rsidRPr="00AD0820">
        <w:t>Brandtekniska avskiljningar</w:t>
      </w:r>
      <w:bookmarkEnd w:id="44"/>
      <w:bookmarkEnd w:id="45"/>
      <w:bookmarkEnd w:id="46"/>
      <w:bookmarkEnd w:id="47"/>
    </w:p>
    <w:p w:rsidR="00CE09B0" w:rsidRPr="009A5F33" w:rsidRDefault="00CE09B0" w:rsidP="00CE09B0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 xml:space="preserve">Under detta avsnitt ska projektledare tillsammans brandkonsult beskriva om det finns några särskilda krav brandtekniska avskiljningar. </w:t>
      </w:r>
    </w:p>
    <w:p w:rsidR="00CE09B0" w:rsidRPr="000375D4" w:rsidRDefault="00CE09B0" w:rsidP="00CE09B0">
      <w:pPr>
        <w:ind w:left="426"/>
        <w:rPr>
          <w:i/>
        </w:rPr>
      </w:pPr>
    </w:p>
    <w:p w:rsidR="00DD73E2" w:rsidRPr="00DD73E2" w:rsidRDefault="00DD73E2" w:rsidP="00DD73E2"/>
    <w:p w:rsidR="00DD73E2" w:rsidRDefault="00DD73E2" w:rsidP="00EF6F71">
      <w:pPr>
        <w:pStyle w:val="Rubrik1"/>
      </w:pPr>
      <w:bookmarkStart w:id="48" w:name="_Toc436541593"/>
      <w:bookmarkStart w:id="49" w:name="_Toc436541887"/>
      <w:bookmarkStart w:id="50" w:name="_Toc323042101"/>
      <w:bookmarkStart w:id="51" w:name="_Toc326652411"/>
      <w:bookmarkStart w:id="52" w:name="_Toc337100903"/>
      <w:bookmarkStart w:id="53" w:name="_Toc482602645"/>
      <w:r w:rsidRPr="00032109">
        <w:t>Släckmaterial och larm</w:t>
      </w:r>
      <w:bookmarkEnd w:id="48"/>
      <w:bookmarkEnd w:id="49"/>
      <w:bookmarkEnd w:id="50"/>
      <w:bookmarkEnd w:id="51"/>
      <w:bookmarkEnd w:id="52"/>
      <w:bookmarkEnd w:id="53"/>
    </w:p>
    <w:p w:rsidR="00DD73E2" w:rsidRPr="009A5F33" w:rsidRDefault="00421A3B" w:rsidP="00421A3B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Under detta avsnitt ska projektledare tillsammans brandkonsult beskriva det finns krav på byggbrandlarm.</w:t>
      </w:r>
    </w:p>
    <w:p w:rsidR="00421A3B" w:rsidRDefault="00421A3B" w:rsidP="000375D4"/>
    <w:p w:rsidR="00C976D9" w:rsidRPr="00EF6F71" w:rsidRDefault="00C976D9" w:rsidP="001A71C7">
      <w:pPr>
        <w:pStyle w:val="Rubrik1"/>
        <w:pBdr>
          <w:left w:val="single" w:sz="4" w:space="4" w:color="auto"/>
        </w:pBdr>
      </w:pPr>
      <w:bookmarkStart w:id="54" w:name="_Toc482602646"/>
      <w:r w:rsidRPr="00EF6F71">
        <w:t>Avstängning av befintligt brandlarm</w:t>
      </w:r>
      <w:bookmarkEnd w:id="54"/>
    </w:p>
    <w:p w:rsidR="00F141E7" w:rsidRPr="00EF6F71" w:rsidRDefault="00C976D9" w:rsidP="001A71C7">
      <w:pPr>
        <w:pBdr>
          <w:left w:val="single" w:sz="4" w:space="4" w:color="auto"/>
        </w:pBdr>
        <w:spacing w:before="240"/>
        <w:ind w:left="426"/>
        <w:rPr>
          <w:i/>
          <w:sz w:val="22"/>
          <w:szCs w:val="22"/>
        </w:rPr>
      </w:pPr>
      <w:r w:rsidRPr="00EF6F71">
        <w:rPr>
          <w:i/>
          <w:sz w:val="22"/>
          <w:szCs w:val="22"/>
        </w:rPr>
        <w:t>Under detta avsnitt ska projektledaren tillsammans med brandkonsult beskr</w:t>
      </w:r>
      <w:r w:rsidR="00A14A60" w:rsidRPr="00EF6F71">
        <w:rPr>
          <w:i/>
          <w:sz w:val="22"/>
          <w:szCs w:val="22"/>
        </w:rPr>
        <w:t>iva när och i vilken omfattning</w:t>
      </w:r>
      <w:r w:rsidRPr="00EF6F71">
        <w:rPr>
          <w:i/>
          <w:sz w:val="22"/>
          <w:szCs w:val="22"/>
        </w:rPr>
        <w:t xml:space="preserve"> det finns behov av att stänga av befintligt brandlarm.</w:t>
      </w:r>
      <w:r w:rsidR="00633892" w:rsidRPr="00EF6F71">
        <w:rPr>
          <w:i/>
          <w:sz w:val="22"/>
          <w:szCs w:val="22"/>
        </w:rPr>
        <w:t xml:space="preserve"> Brandlarmsavstä</w:t>
      </w:r>
      <w:r w:rsidR="00D24473">
        <w:rPr>
          <w:i/>
          <w:sz w:val="22"/>
          <w:szCs w:val="22"/>
        </w:rPr>
        <w:t>n</w:t>
      </w:r>
      <w:r w:rsidR="00633892" w:rsidRPr="00EF6F71">
        <w:rPr>
          <w:i/>
          <w:sz w:val="22"/>
          <w:szCs w:val="22"/>
        </w:rPr>
        <w:t xml:space="preserve">gning ska ske enligt Locums mall </w:t>
      </w:r>
      <w:r w:rsidR="00D24473" w:rsidRPr="00EF6F71">
        <w:rPr>
          <w:i/>
          <w:sz w:val="22"/>
          <w:szCs w:val="22"/>
        </w:rPr>
        <w:t>Avstängning</w:t>
      </w:r>
      <w:r w:rsidR="00633892" w:rsidRPr="00EF6F71">
        <w:rPr>
          <w:i/>
          <w:sz w:val="22"/>
          <w:szCs w:val="22"/>
        </w:rPr>
        <w:t xml:space="preserve"> Brandteknisk funktion.</w:t>
      </w:r>
      <w:r w:rsidRPr="00EF6F71">
        <w:rPr>
          <w:i/>
          <w:sz w:val="22"/>
          <w:szCs w:val="22"/>
        </w:rPr>
        <w:t xml:space="preserve"> I avsnittet ska även behovet av brandvakter under </w:t>
      </w:r>
      <w:r w:rsidR="00D24473" w:rsidRPr="00EF6F71">
        <w:rPr>
          <w:i/>
          <w:sz w:val="22"/>
          <w:szCs w:val="22"/>
        </w:rPr>
        <w:t>avstängningen</w:t>
      </w:r>
      <w:r w:rsidRPr="00EF6F71">
        <w:rPr>
          <w:i/>
          <w:sz w:val="22"/>
          <w:szCs w:val="22"/>
        </w:rPr>
        <w:t xml:space="preserve"> behandlas.</w:t>
      </w:r>
    </w:p>
    <w:p w:rsidR="00633892" w:rsidRPr="00EF6F71" w:rsidRDefault="00633892" w:rsidP="001A71C7">
      <w:pPr>
        <w:pBdr>
          <w:left w:val="single" w:sz="4" w:space="4" w:color="auto"/>
        </w:pBdr>
        <w:ind w:left="426"/>
        <w:rPr>
          <w:i/>
          <w:sz w:val="22"/>
          <w:szCs w:val="22"/>
        </w:rPr>
      </w:pPr>
    </w:p>
    <w:p w:rsidR="00F141E7" w:rsidRDefault="00633892" w:rsidP="001A71C7">
      <w:pPr>
        <w:pBdr>
          <w:left w:val="single" w:sz="4" w:space="4" w:color="auto"/>
        </w:pBdr>
        <w:ind w:left="426"/>
        <w:rPr>
          <w:i/>
          <w:sz w:val="22"/>
          <w:szCs w:val="22"/>
          <w:highlight w:val="yellow"/>
        </w:rPr>
      </w:pPr>
      <w:r w:rsidRPr="00EF6F71">
        <w:rPr>
          <w:i/>
          <w:sz w:val="22"/>
          <w:szCs w:val="22"/>
        </w:rPr>
        <w:t xml:space="preserve">Projektet och entreprenören ska vara välbekant med hur </w:t>
      </w:r>
      <w:r w:rsidR="00D24473" w:rsidRPr="00EF6F71">
        <w:rPr>
          <w:i/>
          <w:sz w:val="22"/>
          <w:szCs w:val="22"/>
        </w:rPr>
        <w:t>brandlarmsystemet</w:t>
      </w:r>
      <w:r w:rsidRPr="00EF6F71">
        <w:rPr>
          <w:i/>
          <w:sz w:val="22"/>
          <w:szCs w:val="22"/>
        </w:rPr>
        <w:t xml:space="preserve"> är uppbyggt och tester ska utföras i ett tidigt skede för att säkerställa detektorernas befintliga skick.</w:t>
      </w:r>
      <w:r w:rsidR="00F141E7">
        <w:rPr>
          <w:i/>
          <w:sz w:val="22"/>
          <w:szCs w:val="22"/>
          <w:highlight w:val="yellow"/>
        </w:rPr>
        <w:br w:type="page"/>
      </w:r>
    </w:p>
    <w:p w:rsidR="00DD73E2" w:rsidRDefault="00421A3B" w:rsidP="00EF6F71">
      <w:pPr>
        <w:pStyle w:val="Rubrik1"/>
      </w:pPr>
      <w:bookmarkStart w:id="55" w:name="_Toc323042102"/>
      <w:bookmarkStart w:id="56" w:name="_Toc326652412"/>
      <w:bookmarkStart w:id="57" w:name="_Toc337100904"/>
      <w:bookmarkStart w:id="58" w:name="_Toc482602647"/>
      <w:r>
        <w:lastRenderedPageBreak/>
        <w:t>Brandfarliga h</w:t>
      </w:r>
      <w:r w:rsidR="00DD73E2" w:rsidRPr="00032109">
        <w:t>eta arbeten</w:t>
      </w:r>
      <w:bookmarkEnd w:id="55"/>
      <w:bookmarkEnd w:id="56"/>
      <w:bookmarkEnd w:id="57"/>
      <w:bookmarkEnd w:id="58"/>
      <w:r w:rsidR="00DD73E2" w:rsidRPr="00032109">
        <w:t xml:space="preserve"> </w:t>
      </w:r>
    </w:p>
    <w:p w:rsidR="00DD73E2" w:rsidRPr="009A5F33" w:rsidRDefault="00DD73E2" w:rsidP="00DD73E2">
      <w:pPr>
        <w:ind w:left="426"/>
        <w:rPr>
          <w:sz w:val="22"/>
          <w:szCs w:val="22"/>
          <w:highlight w:val="lightGray"/>
        </w:rPr>
      </w:pPr>
      <w:r w:rsidRPr="009A5F33">
        <w:rPr>
          <w:sz w:val="22"/>
          <w:szCs w:val="22"/>
          <w:highlight w:val="lightGray"/>
        </w:rPr>
        <w:t>Brandskyddsföreningen Sveriges säkerhetsregler gäller för brandfarliga heta arbeten inom Locums fastigheter.</w:t>
      </w:r>
    </w:p>
    <w:p w:rsidR="00421A3B" w:rsidRPr="009A5F33" w:rsidRDefault="00421A3B" w:rsidP="00DD73E2">
      <w:pPr>
        <w:ind w:left="426"/>
        <w:rPr>
          <w:sz w:val="22"/>
          <w:szCs w:val="22"/>
          <w:highlight w:val="lightGray"/>
        </w:rPr>
      </w:pPr>
    </w:p>
    <w:p w:rsidR="00421A3B" w:rsidRPr="009A5F33" w:rsidRDefault="00421A3B" w:rsidP="00DD73E2">
      <w:pPr>
        <w:ind w:left="426"/>
        <w:rPr>
          <w:sz w:val="22"/>
          <w:szCs w:val="22"/>
          <w:highlight w:val="lightGray"/>
        </w:rPr>
      </w:pPr>
      <w:r w:rsidRPr="009A5F33">
        <w:rPr>
          <w:sz w:val="22"/>
          <w:szCs w:val="22"/>
          <w:highlight w:val="lightGray"/>
        </w:rPr>
        <w:t>Entreprenören ska ansvara för och hantera brandfarliga heta arbeten i enlighet me</w:t>
      </w:r>
      <w:r w:rsidR="003D3D6C" w:rsidRPr="009A5F33">
        <w:rPr>
          <w:sz w:val="22"/>
          <w:szCs w:val="22"/>
          <w:highlight w:val="lightGray"/>
        </w:rPr>
        <w:t>d avsnitt Brandfarliga Heta arbeten</w:t>
      </w:r>
      <w:r w:rsidR="00762FEA" w:rsidRPr="009A5F33">
        <w:rPr>
          <w:sz w:val="22"/>
          <w:szCs w:val="22"/>
          <w:highlight w:val="lightGray"/>
        </w:rPr>
        <w:t xml:space="preserve"> i </w:t>
      </w:r>
      <w:r w:rsidR="003D3D6C" w:rsidRPr="009A5F33">
        <w:rPr>
          <w:sz w:val="22"/>
          <w:szCs w:val="22"/>
          <w:highlight w:val="lightGray"/>
        </w:rPr>
        <w:t>Locums Riktlinje för brands</w:t>
      </w:r>
      <w:r w:rsidR="00A50988">
        <w:rPr>
          <w:sz w:val="22"/>
          <w:szCs w:val="22"/>
          <w:highlight w:val="lightGray"/>
        </w:rPr>
        <w:t>kydd och Projekt</w:t>
      </w:r>
      <w:r w:rsidR="003D3D6C" w:rsidRPr="009A5F33">
        <w:rPr>
          <w:sz w:val="22"/>
          <w:szCs w:val="22"/>
          <w:highlight w:val="lightGray"/>
        </w:rPr>
        <w:t>anvisning brandskydd.</w:t>
      </w:r>
    </w:p>
    <w:p w:rsidR="00DD73E2" w:rsidRPr="00DD73E2" w:rsidRDefault="00DD73E2" w:rsidP="00DD73E2">
      <w:pPr>
        <w:ind w:left="426"/>
      </w:pPr>
    </w:p>
    <w:p w:rsidR="00DD73E2" w:rsidRDefault="00DD73E2" w:rsidP="00EF6F71">
      <w:pPr>
        <w:pStyle w:val="Rubrik1"/>
      </w:pPr>
      <w:bookmarkStart w:id="59" w:name="_Toc482602648"/>
      <w:r>
        <w:t>Byggbodar</w:t>
      </w:r>
      <w:bookmarkEnd w:id="59"/>
    </w:p>
    <w:p w:rsidR="000375D4" w:rsidRPr="009A5F33" w:rsidRDefault="000375D4" w:rsidP="00DD73E2">
      <w:pPr>
        <w:ind w:left="426"/>
        <w:rPr>
          <w:sz w:val="22"/>
          <w:szCs w:val="22"/>
          <w:highlight w:val="lightGray"/>
        </w:rPr>
      </w:pPr>
      <w:r w:rsidRPr="009A5F33">
        <w:rPr>
          <w:sz w:val="22"/>
          <w:szCs w:val="22"/>
          <w:highlight w:val="lightGray"/>
        </w:rPr>
        <w:t xml:space="preserve">Entreprenören ska i separat dokument </w:t>
      </w:r>
      <w:r w:rsidR="0081044C" w:rsidRPr="009A5F33">
        <w:rPr>
          <w:sz w:val="22"/>
          <w:szCs w:val="22"/>
          <w:highlight w:val="lightGray"/>
        </w:rPr>
        <w:t xml:space="preserve">redovisa </w:t>
      </w:r>
      <w:r w:rsidRPr="009A5F33">
        <w:rPr>
          <w:sz w:val="22"/>
          <w:szCs w:val="22"/>
          <w:highlight w:val="lightGray"/>
        </w:rPr>
        <w:t>hur brandskyddet för byggbodar har hanterats.</w:t>
      </w:r>
    </w:p>
    <w:p w:rsidR="000375D4" w:rsidRDefault="000375D4" w:rsidP="00DD73E2">
      <w:pPr>
        <w:ind w:left="426"/>
      </w:pPr>
    </w:p>
    <w:p w:rsidR="000375D4" w:rsidRPr="00DD73E2" w:rsidRDefault="000375D4" w:rsidP="00EF6F71">
      <w:pPr>
        <w:pStyle w:val="Rubrik1"/>
      </w:pPr>
      <w:bookmarkStart w:id="60" w:name="_Toc482602649"/>
      <w:r>
        <w:t>A3-ritning</w:t>
      </w:r>
      <w:bookmarkEnd w:id="60"/>
    </w:p>
    <w:p w:rsidR="000375D4" w:rsidRPr="009A5F33" w:rsidRDefault="000375D4" w:rsidP="000375D4">
      <w:pPr>
        <w:ind w:left="426"/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Väsentliga delar ska redovisas på A3-ritning, se exempel nedan</w:t>
      </w:r>
    </w:p>
    <w:p w:rsidR="000375D4" w:rsidRPr="009A5F33" w:rsidRDefault="000375D4" w:rsidP="000375D4">
      <w:pPr>
        <w:pStyle w:val="Liststycke"/>
        <w:numPr>
          <w:ilvl w:val="0"/>
          <w:numId w:val="48"/>
        </w:numPr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insatsvägar</w:t>
      </w:r>
    </w:p>
    <w:p w:rsidR="000375D4" w:rsidRPr="009A5F33" w:rsidRDefault="000375D4" w:rsidP="000375D4">
      <w:pPr>
        <w:pStyle w:val="Liststycke"/>
        <w:numPr>
          <w:ilvl w:val="0"/>
          <w:numId w:val="48"/>
        </w:numPr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utrymningsplanering</w:t>
      </w:r>
    </w:p>
    <w:p w:rsidR="000375D4" w:rsidRPr="009A5F33" w:rsidRDefault="000375D4" w:rsidP="000375D4">
      <w:pPr>
        <w:pStyle w:val="Liststycke"/>
        <w:numPr>
          <w:ilvl w:val="0"/>
          <w:numId w:val="48"/>
        </w:numPr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materialflöden</w:t>
      </w:r>
    </w:p>
    <w:p w:rsidR="000375D4" w:rsidRPr="009A5F33" w:rsidRDefault="000375D4" w:rsidP="000375D4">
      <w:pPr>
        <w:pStyle w:val="Liststycke"/>
        <w:numPr>
          <w:ilvl w:val="0"/>
          <w:numId w:val="48"/>
        </w:numPr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brandtekniska avskiljningar samt erforderliga provisorier</w:t>
      </w:r>
    </w:p>
    <w:p w:rsidR="000375D4" w:rsidRPr="009A5F33" w:rsidRDefault="000375D4" w:rsidP="000375D4">
      <w:pPr>
        <w:pStyle w:val="Liststycke"/>
        <w:numPr>
          <w:ilvl w:val="0"/>
          <w:numId w:val="48"/>
        </w:numPr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information om släckmaterial och larm</w:t>
      </w:r>
    </w:p>
    <w:p w:rsidR="000375D4" w:rsidRPr="009A5F33" w:rsidRDefault="000375D4" w:rsidP="000375D4">
      <w:pPr>
        <w:pStyle w:val="Liststycke"/>
        <w:numPr>
          <w:ilvl w:val="0"/>
          <w:numId w:val="48"/>
        </w:numPr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möjliga brandstiftare</w:t>
      </w:r>
    </w:p>
    <w:p w:rsidR="000375D4" w:rsidRDefault="000375D4" w:rsidP="000375D4">
      <w:pPr>
        <w:pStyle w:val="Liststycke"/>
        <w:numPr>
          <w:ilvl w:val="0"/>
          <w:numId w:val="48"/>
        </w:numPr>
        <w:rPr>
          <w:i/>
          <w:sz w:val="22"/>
          <w:szCs w:val="22"/>
        </w:rPr>
      </w:pPr>
      <w:r w:rsidRPr="009A5F33">
        <w:rPr>
          <w:i/>
          <w:sz w:val="22"/>
          <w:szCs w:val="22"/>
        </w:rPr>
        <w:t>hantering och förvaring av gasflaskor.</w:t>
      </w:r>
    </w:p>
    <w:p w:rsidR="001C16B6" w:rsidRDefault="001C16B6" w:rsidP="001C16B6">
      <w:pPr>
        <w:pStyle w:val="Liststycke"/>
        <w:ind w:left="1146"/>
        <w:rPr>
          <w:i/>
          <w:sz w:val="22"/>
          <w:szCs w:val="22"/>
        </w:rPr>
        <w:sectPr w:rsidR="001C16B6" w:rsidSect="00A27A1A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440" w:right="1134" w:bottom="1134" w:left="1077" w:header="425" w:footer="323" w:gutter="0"/>
          <w:paperSrc w:first="1" w:other="1"/>
          <w:cols w:space="720"/>
          <w:docGrid w:linePitch="326"/>
        </w:sectPr>
      </w:pPr>
    </w:p>
    <w:p w:rsidR="00DD73E2" w:rsidRDefault="001C16B6" w:rsidP="00EF6F71">
      <w:pPr>
        <w:pStyle w:val="Rubrik1"/>
      </w:pPr>
      <w:bookmarkStart w:id="61" w:name="_Toc482602650"/>
      <w:r>
        <w:rPr>
          <w:b w:val="0"/>
          <w:i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4463CB1" wp14:editId="5AFF8EFA">
            <wp:simplePos x="0" y="0"/>
            <wp:positionH relativeFrom="column">
              <wp:posOffset>175895</wp:posOffset>
            </wp:positionH>
            <wp:positionV relativeFrom="paragraph">
              <wp:posOffset>305435</wp:posOffset>
            </wp:positionV>
            <wp:extent cx="8591550" cy="5233035"/>
            <wp:effectExtent l="0" t="0" r="0" b="0"/>
            <wp:wrapTight wrapText="bothSides">
              <wp:wrapPolygon edited="0">
                <wp:start x="0" y="0"/>
                <wp:lineTo x="0" y="21545"/>
                <wp:lineTo x="21552" y="21545"/>
                <wp:lineTo x="2155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88E74.tmp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91550" cy="5233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</w:t>
      </w:r>
      <w:r w:rsidR="00DD73E2">
        <w:t>xempel på hur planritning brandskydd under byggtid kan se ut</w:t>
      </w:r>
      <w:bookmarkEnd w:id="61"/>
    </w:p>
    <w:p w:rsidR="0095398D" w:rsidRPr="00282A1A" w:rsidRDefault="0095398D" w:rsidP="00DD73E2">
      <w:pPr>
        <w:ind w:left="284"/>
      </w:pPr>
    </w:p>
    <w:sectPr w:rsidR="0095398D" w:rsidRPr="00282A1A" w:rsidSect="001C16B6">
      <w:pgSz w:w="16840" w:h="11907" w:orient="landscape" w:code="9"/>
      <w:pgMar w:top="1077" w:right="1440" w:bottom="1134" w:left="1134" w:header="425" w:footer="323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E83" w:rsidRDefault="00D86E83" w:rsidP="00352BA2">
      <w:r>
        <w:separator/>
      </w:r>
    </w:p>
  </w:endnote>
  <w:endnote w:type="continuationSeparator" w:id="0">
    <w:p w:rsidR="00D86E83" w:rsidRDefault="00D86E83" w:rsidP="0035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Mediu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utura Book">
    <w:panose1 w:val="00000400000000000000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ixelPoin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3E2" w:rsidRDefault="00DD73E2" w:rsidP="00DD73E2">
    <w:pPr>
      <w:pStyle w:val="Sidfot"/>
      <w:ind w:right="360"/>
    </w:pPr>
    <w:r>
      <w:rPr>
        <w:noProof/>
      </w:rPr>
      <w:drawing>
        <wp:anchor distT="0" distB="0" distL="114300" distR="114300" simplePos="0" relativeHeight="251657216" behindDoc="0" locked="0" layoutInCell="0" allowOverlap="0" wp14:anchorId="2927C84A" wp14:editId="31B64881">
          <wp:simplePos x="0" y="0"/>
          <wp:positionH relativeFrom="page">
            <wp:posOffset>6207125</wp:posOffset>
          </wp:positionH>
          <wp:positionV relativeFrom="page">
            <wp:posOffset>10094595</wp:posOffset>
          </wp:positionV>
          <wp:extent cx="1005205" cy="285115"/>
          <wp:effectExtent l="19050" t="0" r="4445" b="0"/>
          <wp:wrapSquare wrapText="left"/>
          <wp:docPr id="96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39B">
      <w:t>Mall</w:t>
    </w:r>
    <w:r>
      <w:t xml:space="preserve"> – Brandskydd under byggtid</w:t>
    </w:r>
  </w:p>
  <w:p w:rsidR="00784CE1" w:rsidRPr="00F62CEE" w:rsidRDefault="00784CE1" w:rsidP="00380DF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E83" w:rsidRDefault="00D86E83" w:rsidP="00352BA2">
      <w:r>
        <w:separator/>
      </w:r>
    </w:p>
  </w:footnote>
  <w:footnote w:type="continuationSeparator" w:id="0">
    <w:p w:rsidR="00D86E83" w:rsidRDefault="00D86E83" w:rsidP="00352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E1" w:rsidRDefault="002C31BF">
    <w:pPr>
      <w:pStyle w:val="Sidhuvud"/>
    </w:pPr>
    <w:r>
      <w:rPr>
        <w:noProof/>
      </w:rPr>
      <w:pict w14:anchorId="70C213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284058" o:spid="_x0000_s2051" type="#_x0000_t136" style="position:absolute;margin-left:0;margin-top:0;width:592.4pt;height:91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issutgå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tblInd w:w="3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97"/>
      <w:gridCol w:w="5670"/>
      <w:gridCol w:w="1630"/>
    </w:tblGrid>
    <w:tr w:rsidR="00784CE1" w:rsidTr="000B3DF3">
      <w:tc>
        <w:tcPr>
          <w:tcW w:w="2197" w:type="dxa"/>
          <w:tcBorders>
            <w:top w:val="nil"/>
            <w:left w:val="nil"/>
            <w:bottom w:val="nil"/>
            <w:right w:val="nil"/>
          </w:tcBorders>
        </w:tcPr>
        <w:p w:rsidR="00784CE1" w:rsidRDefault="00784CE1" w:rsidP="001E34E4">
          <w:pPr>
            <w:tabs>
              <w:tab w:val="left" w:pos="113"/>
            </w:tabs>
            <w:spacing w:before="4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7D8412" wp14:editId="564860CC">
                <wp:simplePos x="0" y="0"/>
                <wp:positionH relativeFrom="column">
                  <wp:posOffset>-49022</wp:posOffset>
                </wp:positionH>
                <wp:positionV relativeFrom="paragraph">
                  <wp:posOffset>153</wp:posOffset>
                </wp:positionV>
                <wp:extent cx="1405509" cy="607161"/>
                <wp:effectExtent l="19050" t="0" r="4191" b="0"/>
                <wp:wrapNone/>
                <wp:docPr id="95" name="Bildobjekt 95" descr="LOGOTY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509" cy="607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vMerge w:val="restart"/>
          <w:tcBorders>
            <w:top w:val="nil"/>
            <w:left w:val="nil"/>
            <w:right w:val="nil"/>
          </w:tcBorders>
        </w:tcPr>
        <w:p w:rsidR="004E3E93" w:rsidRDefault="00A50988" w:rsidP="004E3E93">
          <w:pPr>
            <w:pStyle w:val="Rubrik7"/>
          </w:pPr>
          <w:r>
            <w:t>Projekt</w:t>
          </w:r>
          <w:r w:rsidR="006A3343">
            <w:t>anvisning</w:t>
          </w:r>
          <w:r w:rsidR="004E3E93">
            <w:t xml:space="preserve"> för brandskydd</w:t>
          </w:r>
        </w:p>
        <w:p w:rsidR="00784CE1" w:rsidRPr="00702C08" w:rsidRDefault="004678FE" w:rsidP="00282A1A">
          <w:pPr>
            <w:pStyle w:val="Rubrik7"/>
          </w:pPr>
          <w:r>
            <w:t>Mall</w:t>
          </w:r>
          <w:r w:rsidR="004E3E93">
            <w:t xml:space="preserve"> </w:t>
          </w:r>
          <w:r w:rsidR="00282A1A">
            <w:t>–</w:t>
          </w:r>
          <w:r w:rsidR="004E3E93">
            <w:t xml:space="preserve"> </w:t>
          </w:r>
          <w:r w:rsidR="00282A1A">
            <w:t>Brandskydd under byggtid</w:t>
          </w: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784CE1" w:rsidRDefault="00784CE1" w:rsidP="001E34E4"/>
      </w:tc>
    </w:tr>
    <w:tr w:rsidR="00784CE1" w:rsidTr="007007CC">
      <w:tc>
        <w:tcPr>
          <w:tcW w:w="219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84CE1" w:rsidRDefault="00784CE1" w:rsidP="001E34E4">
          <w:pPr>
            <w:rPr>
              <w:sz w:val="22"/>
            </w:rPr>
          </w:pPr>
        </w:p>
        <w:p w:rsidR="00784CE1" w:rsidRDefault="00784CE1" w:rsidP="00642BCA">
          <w:pPr>
            <w:spacing w:before="120"/>
            <w:rPr>
              <w:sz w:val="22"/>
            </w:rPr>
          </w:pPr>
        </w:p>
      </w:tc>
      <w:tc>
        <w:tcPr>
          <w:tcW w:w="5670" w:type="dxa"/>
          <w:vMerge/>
          <w:tcBorders>
            <w:left w:val="nil"/>
            <w:bottom w:val="nil"/>
            <w:right w:val="nil"/>
          </w:tcBorders>
          <w:vAlign w:val="center"/>
        </w:tcPr>
        <w:p w:rsidR="00784CE1" w:rsidRDefault="00784CE1" w:rsidP="001E34E4">
          <w:pPr>
            <w:pStyle w:val="Locumnormalitabell"/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784CE1" w:rsidRDefault="00784CE1" w:rsidP="001E34E4">
          <w:pPr>
            <w:tabs>
              <w:tab w:val="right" w:pos="1418"/>
            </w:tabs>
            <w:spacing w:before="80"/>
          </w:pPr>
        </w:p>
        <w:p w:rsidR="00784CE1" w:rsidRDefault="00784CE1" w:rsidP="004E3E93">
          <w:pPr>
            <w:pStyle w:val="FLTfrprocessgaredatumgodknd"/>
          </w:pPr>
        </w:p>
      </w:tc>
    </w:tr>
  </w:tbl>
  <w:p w:rsidR="00784CE1" w:rsidRDefault="00784CE1" w:rsidP="00642BCA">
    <w:pPr>
      <w:pStyle w:val="Litennormaltext"/>
      <w:tabs>
        <w:tab w:val="left" w:pos="2552"/>
        <w:tab w:val="left" w:pos="8222"/>
      </w:tabs>
    </w:pPr>
  </w:p>
  <w:tbl>
    <w:tblPr>
      <w:tblW w:w="9497" w:type="dxa"/>
      <w:tblInd w:w="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59"/>
      <w:gridCol w:w="1843"/>
      <w:gridCol w:w="1701"/>
      <w:gridCol w:w="1134"/>
      <w:gridCol w:w="1276"/>
      <w:gridCol w:w="1134"/>
      <w:gridCol w:w="850"/>
    </w:tblGrid>
    <w:tr w:rsidR="00784CE1" w:rsidTr="00FB5CFB">
      <w:tc>
        <w:tcPr>
          <w:tcW w:w="1559" w:type="dxa"/>
          <w:tcBorders>
            <w:top w:val="single" w:sz="4" w:space="0" w:color="auto"/>
          </w:tcBorders>
        </w:tcPr>
        <w:p w:rsidR="00784CE1" w:rsidRPr="0005675E" w:rsidRDefault="00784CE1" w:rsidP="00C83E10">
          <w:pPr>
            <w:pStyle w:val="FLTfrprocessgaredatumgodknd"/>
          </w:pPr>
          <w:r>
            <w:t>Processägare</w:t>
          </w:r>
        </w:p>
      </w:tc>
      <w:tc>
        <w:tcPr>
          <w:tcW w:w="1843" w:type="dxa"/>
          <w:tcBorders>
            <w:top w:val="single" w:sz="4" w:space="0" w:color="auto"/>
          </w:tcBorders>
        </w:tcPr>
        <w:p w:rsidR="00784CE1" w:rsidRPr="0005675E" w:rsidRDefault="00784CE1" w:rsidP="00C83E10">
          <w:pPr>
            <w:pStyle w:val="FLTfrprocessgaredatumgodknd"/>
          </w:pPr>
          <w:r>
            <w:t>Uppdateringsansvarig</w:t>
          </w:r>
        </w:p>
      </w:tc>
      <w:tc>
        <w:tcPr>
          <w:tcW w:w="1701" w:type="dxa"/>
          <w:tcBorders>
            <w:top w:val="single" w:sz="4" w:space="0" w:color="auto"/>
            <w:bottom w:val="nil"/>
          </w:tcBorders>
        </w:tcPr>
        <w:p w:rsidR="00784CE1" w:rsidRPr="0005675E" w:rsidRDefault="00784CE1" w:rsidP="00C83E10">
          <w:pPr>
            <w:pStyle w:val="FLTfrprocessgaredatumgodknd"/>
          </w:pPr>
          <w:r w:rsidRPr="0005675E">
            <w:t>Kvalitetssamordnare</w:t>
          </w:r>
        </w:p>
      </w:tc>
      <w:tc>
        <w:tcPr>
          <w:tcW w:w="1134" w:type="dxa"/>
          <w:tcBorders>
            <w:top w:val="single" w:sz="4" w:space="0" w:color="auto"/>
            <w:bottom w:val="nil"/>
          </w:tcBorders>
        </w:tcPr>
        <w:p w:rsidR="00784CE1" w:rsidRPr="0005675E" w:rsidRDefault="00784CE1" w:rsidP="00C83E10">
          <w:pPr>
            <w:pStyle w:val="FLTfrprocessgaredatumgodknd"/>
          </w:pPr>
          <w:r>
            <w:t>Skapat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:rsidR="00784CE1" w:rsidRPr="0005675E" w:rsidRDefault="00784CE1" w:rsidP="00C83E10">
          <w:pPr>
            <w:pStyle w:val="FLTfrprocessgaredatumgodknd"/>
          </w:pPr>
          <w:r>
            <w:t>Senast ändrat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784CE1" w:rsidRPr="0005675E" w:rsidRDefault="00784CE1" w:rsidP="00C83E10">
          <w:pPr>
            <w:pStyle w:val="FLTfrprocessgaredatumgodknd"/>
          </w:pPr>
          <w:r>
            <w:t>Godkänt</w:t>
          </w:r>
        </w:p>
      </w:tc>
      <w:tc>
        <w:tcPr>
          <w:tcW w:w="850" w:type="dxa"/>
          <w:tcBorders>
            <w:top w:val="single" w:sz="4" w:space="0" w:color="auto"/>
            <w:bottom w:val="nil"/>
          </w:tcBorders>
        </w:tcPr>
        <w:p w:rsidR="00784CE1" w:rsidRPr="0005675E" w:rsidRDefault="00784CE1" w:rsidP="00C83E10">
          <w:pPr>
            <w:pStyle w:val="FLTfrprocessgaredatumgodknd"/>
          </w:pPr>
          <w:r w:rsidRPr="0005675E">
            <w:t>Sida</w:t>
          </w:r>
          <w:r w:rsidRPr="0005675E">
            <w:tab/>
          </w:r>
        </w:p>
      </w:tc>
    </w:tr>
    <w:tr w:rsidR="00784CE1" w:rsidTr="00FB5CFB">
      <w:tc>
        <w:tcPr>
          <w:tcW w:w="1559" w:type="dxa"/>
        </w:tcPr>
        <w:p w:rsidR="00784CE1" w:rsidRDefault="00C92580" w:rsidP="000E1E3B">
          <w:pPr>
            <w:pStyle w:val="FLTfrprocessgaredatumgodknd"/>
          </w:pPr>
          <w:r>
            <w:t>VD</w:t>
          </w:r>
        </w:p>
      </w:tc>
      <w:tc>
        <w:tcPr>
          <w:tcW w:w="1843" w:type="dxa"/>
        </w:tcPr>
        <w:p w:rsidR="00784CE1" w:rsidRDefault="006C4F44" w:rsidP="00C83E10">
          <w:pPr>
            <w:pStyle w:val="FLTfrprocessgaredatumgodknd"/>
          </w:pPr>
          <w:r>
            <w:t>Anders Gidrup</w:t>
          </w:r>
        </w:p>
      </w:tc>
      <w:tc>
        <w:tcPr>
          <w:tcW w:w="1701" w:type="dxa"/>
          <w:tcBorders>
            <w:top w:val="nil"/>
          </w:tcBorders>
        </w:tcPr>
        <w:p w:rsidR="00784CE1" w:rsidRDefault="00743C69" w:rsidP="007C57B8">
          <w:pPr>
            <w:pStyle w:val="FLTfrprocessgaredatumgodknd"/>
          </w:pPr>
          <w:r>
            <w:t>Karin Sjöndin</w:t>
          </w:r>
        </w:p>
      </w:tc>
      <w:tc>
        <w:tcPr>
          <w:tcW w:w="1134" w:type="dxa"/>
          <w:tcBorders>
            <w:top w:val="nil"/>
          </w:tcBorders>
        </w:tcPr>
        <w:p w:rsidR="00784CE1" w:rsidRDefault="006C4F44" w:rsidP="00496A61">
          <w:pPr>
            <w:pStyle w:val="FLTfrprocessgaredatumgodknd"/>
          </w:pPr>
          <w:r>
            <w:t>2016-05-10</w:t>
          </w:r>
        </w:p>
      </w:tc>
      <w:tc>
        <w:tcPr>
          <w:tcW w:w="1276" w:type="dxa"/>
        </w:tcPr>
        <w:p w:rsidR="00784CE1" w:rsidRDefault="00183D47" w:rsidP="002C31BF">
          <w:pPr>
            <w:pStyle w:val="FLTfrprocessgaredatumgodknd"/>
          </w:pPr>
          <w:r>
            <w:t>2017-05-</w:t>
          </w:r>
          <w:r w:rsidR="002C31BF">
            <w:t>30</w:t>
          </w:r>
        </w:p>
      </w:tc>
      <w:tc>
        <w:tcPr>
          <w:tcW w:w="1134" w:type="dxa"/>
        </w:tcPr>
        <w:p w:rsidR="00784CE1" w:rsidRDefault="00743C69" w:rsidP="002C31BF">
          <w:pPr>
            <w:pStyle w:val="FLTfrprocessgaredatumgodknd"/>
          </w:pPr>
          <w:r>
            <w:t>2</w:t>
          </w:r>
          <w:r w:rsidR="006C4F44">
            <w:t>017-05-</w:t>
          </w:r>
          <w:r w:rsidR="002C31BF">
            <w:t>30</w:t>
          </w:r>
        </w:p>
      </w:tc>
      <w:tc>
        <w:tcPr>
          <w:tcW w:w="850" w:type="dxa"/>
          <w:tcBorders>
            <w:top w:val="nil"/>
          </w:tcBorders>
        </w:tcPr>
        <w:p w:rsidR="00784CE1" w:rsidRDefault="002E7D34" w:rsidP="00C83E10">
          <w:pPr>
            <w:pStyle w:val="FLTfrprocessgaredatumgodknd"/>
          </w:pPr>
          <w:r>
            <w:fldChar w:fldCharType="begin"/>
          </w:r>
          <w:r w:rsidR="00784CE1">
            <w:instrText xml:space="preserve"> PAGE  \* MERGEFORMAT </w:instrText>
          </w:r>
          <w:r>
            <w:fldChar w:fldCharType="separate"/>
          </w:r>
          <w:r w:rsidR="002C31B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784CE1">
            <w:rPr>
              <w:noProof/>
            </w:rPr>
            <w:t xml:space="preserve"> </w:t>
          </w:r>
          <w:r w:rsidR="00784CE1">
            <w:t>(</w:t>
          </w:r>
          <w:r>
            <w:fldChar w:fldCharType="begin"/>
          </w:r>
          <w:r w:rsidR="00762FEA">
            <w:instrText xml:space="preserve"> NUMPAGES </w:instrText>
          </w:r>
          <w:r>
            <w:fldChar w:fldCharType="separate"/>
          </w:r>
          <w:r w:rsidR="002C31BF"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="00784CE1">
            <w:t>)</w:t>
          </w:r>
        </w:p>
      </w:tc>
    </w:tr>
  </w:tbl>
  <w:p w:rsidR="00784CE1" w:rsidRDefault="00784CE1"/>
  <w:p w:rsidR="00784CE1" w:rsidRDefault="00784CE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E1" w:rsidRDefault="00784CE1">
    <w:pPr>
      <w:pStyle w:val="Sidhuvud"/>
    </w:pPr>
    <w:r w:rsidRPr="001E1269">
      <w:rPr>
        <w:noProof/>
      </w:rPr>
      <w:drawing>
        <wp:anchor distT="0" distB="0" distL="114300" distR="114300" simplePos="0" relativeHeight="251656192" behindDoc="0" locked="0" layoutInCell="0" allowOverlap="0" wp14:anchorId="649BA2B1" wp14:editId="390840E6">
          <wp:simplePos x="0" y="0"/>
          <wp:positionH relativeFrom="page">
            <wp:posOffset>5966308</wp:posOffset>
          </wp:positionH>
          <wp:positionV relativeFrom="page">
            <wp:posOffset>9824314</wp:posOffset>
          </wp:positionV>
          <wp:extent cx="1012393" cy="285292"/>
          <wp:effectExtent l="19050" t="0" r="0" b="0"/>
          <wp:wrapSquare wrapText="left"/>
          <wp:docPr id="97" name="Bild 2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1269">
      <w:rPr>
        <w:noProof/>
      </w:rPr>
      <w:drawing>
        <wp:anchor distT="0" distB="0" distL="114300" distR="114300" simplePos="0" relativeHeight="251655168" behindDoc="1" locked="0" layoutInCell="1" allowOverlap="1" wp14:anchorId="15CDAD56" wp14:editId="0CAE8EB3">
          <wp:simplePos x="0" y="0"/>
          <wp:positionH relativeFrom="column">
            <wp:posOffset>1727225</wp:posOffset>
          </wp:positionH>
          <wp:positionV relativeFrom="paragraph">
            <wp:posOffset>2472690</wp:posOffset>
          </wp:positionV>
          <wp:extent cx="2409597" cy="1038758"/>
          <wp:effectExtent l="19050" t="0" r="0" b="0"/>
          <wp:wrapTight wrapText="bothSides">
            <wp:wrapPolygon edited="0">
              <wp:start x="-171" y="0"/>
              <wp:lineTo x="-171" y="21402"/>
              <wp:lineTo x="21520" y="21402"/>
              <wp:lineTo x="21520" y="0"/>
              <wp:lineTo x="-171" y="0"/>
            </wp:wrapPolygon>
          </wp:wrapTight>
          <wp:docPr id="98" name="Bildobjekt 0" descr="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0919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31BF">
      <w:rPr>
        <w:noProof/>
      </w:rPr>
      <w:pict w14:anchorId="4B29E94A">
        <v:rect id="Rectangle 1" o:spid="_x0000_s2052" style="position:absolute;margin-left:-22.1pt;margin-top:30.55pt;width:536.75pt;height:762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" filled="f" fillcolor="#618ffd" strokecolor="#36f" strokeweight="4pt">
          <v:shadow color="#919191"/>
          <o:lock v:ext="edit" aspectratio="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D82206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18C45C0"/>
    <w:lvl w:ilvl="0">
      <w:start w:val="1"/>
      <w:numFmt w:val="bullet"/>
      <w:pStyle w:val="Punktlista3"/>
      <w:lvlText w:val=""/>
      <w:lvlJc w:val="left"/>
      <w:pPr>
        <w:ind w:left="926" w:hanging="360"/>
      </w:pPr>
      <w:rPr>
        <w:rFonts w:ascii="Symbol" w:hAnsi="Symbol" w:hint="default"/>
        <w:color w:val="D06800"/>
      </w:rPr>
    </w:lvl>
  </w:abstractNum>
  <w:abstractNum w:abstractNumId="2" w15:restartNumberingAfterBreak="0">
    <w:nsid w:val="FFFFFF83"/>
    <w:multiLevelType w:val="singleLevel"/>
    <w:tmpl w:val="A8ECE286"/>
    <w:lvl w:ilvl="0">
      <w:start w:val="1"/>
      <w:numFmt w:val="bullet"/>
      <w:pStyle w:val="Punktlista2"/>
      <w:lvlText w:val=""/>
      <w:lvlJc w:val="left"/>
      <w:pPr>
        <w:ind w:left="1778" w:hanging="360"/>
      </w:pPr>
      <w:rPr>
        <w:rFonts w:ascii="Symbol" w:hAnsi="Symbol" w:hint="default"/>
        <w:color w:val="696965"/>
      </w:rPr>
    </w:lvl>
  </w:abstractNum>
  <w:abstractNum w:abstractNumId="3" w15:restartNumberingAfterBreak="0">
    <w:nsid w:val="FFFFFF89"/>
    <w:multiLevelType w:val="singleLevel"/>
    <w:tmpl w:val="0E8C653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EE2619"/>
    <w:multiLevelType w:val="hybridMultilevel"/>
    <w:tmpl w:val="AD38F214"/>
    <w:lvl w:ilvl="0" w:tplc="F356C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620F"/>
    <w:multiLevelType w:val="hybridMultilevel"/>
    <w:tmpl w:val="44A25914"/>
    <w:lvl w:ilvl="0" w:tplc="004814C4">
      <w:start w:val="1"/>
      <w:numFmt w:val="bullet"/>
      <w:pStyle w:val="Punktlistaegen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1610CA7E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0F06E98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A2AEC56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51E8817C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88C5D8A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DE3E97A8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A00ECC04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308CC05E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13AC4F56"/>
    <w:multiLevelType w:val="singleLevel"/>
    <w:tmpl w:val="5970777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E82CCE"/>
    <w:multiLevelType w:val="hybridMultilevel"/>
    <w:tmpl w:val="3BB02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663B1"/>
    <w:multiLevelType w:val="hybridMultilevel"/>
    <w:tmpl w:val="8CF2A89C"/>
    <w:lvl w:ilvl="0" w:tplc="041D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9" w15:restartNumberingAfterBreak="0">
    <w:nsid w:val="21F85A67"/>
    <w:multiLevelType w:val="hybridMultilevel"/>
    <w:tmpl w:val="56B60BBA"/>
    <w:lvl w:ilvl="0" w:tplc="24CADDF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2F36D4F"/>
    <w:multiLevelType w:val="hybridMultilevel"/>
    <w:tmpl w:val="264C9AF0"/>
    <w:lvl w:ilvl="0" w:tplc="63E6D5C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6985D66"/>
    <w:multiLevelType w:val="hybridMultilevel"/>
    <w:tmpl w:val="9F866472"/>
    <w:lvl w:ilvl="0" w:tplc="E9FAB1B2">
      <w:start w:val="100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Arial Narro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Arial Narro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Arial Narro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71179C8"/>
    <w:multiLevelType w:val="hybridMultilevel"/>
    <w:tmpl w:val="67F80D56"/>
    <w:lvl w:ilvl="0" w:tplc="570CD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F391C"/>
    <w:multiLevelType w:val="hybridMultilevel"/>
    <w:tmpl w:val="4CDCEF92"/>
    <w:lvl w:ilvl="0" w:tplc="CB66C11E">
      <w:start w:val="7"/>
      <w:numFmt w:val="bullet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4" w15:restartNumberingAfterBreak="0">
    <w:nsid w:val="31B061E2"/>
    <w:multiLevelType w:val="hybridMultilevel"/>
    <w:tmpl w:val="4DEA8B52"/>
    <w:lvl w:ilvl="0" w:tplc="3208C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51DB"/>
    <w:multiLevelType w:val="singleLevel"/>
    <w:tmpl w:val="AF20DBD6"/>
    <w:lvl w:ilvl="0">
      <w:start w:val="1"/>
      <w:numFmt w:val="bullet"/>
      <w:pStyle w:val="Bulletminus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32B468A2"/>
    <w:multiLevelType w:val="hybridMultilevel"/>
    <w:tmpl w:val="0B7E2D1C"/>
    <w:lvl w:ilvl="0" w:tplc="D062BD6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709779F"/>
    <w:multiLevelType w:val="hybridMultilevel"/>
    <w:tmpl w:val="DAC2DE7E"/>
    <w:lvl w:ilvl="0" w:tplc="CB66C11E">
      <w:start w:val="7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B4F4BA3"/>
    <w:multiLevelType w:val="hybridMultilevel"/>
    <w:tmpl w:val="BE462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04EA7"/>
    <w:multiLevelType w:val="multilevel"/>
    <w:tmpl w:val="64161B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3695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CF64954"/>
    <w:multiLevelType w:val="hybridMultilevel"/>
    <w:tmpl w:val="B3E86448"/>
    <w:lvl w:ilvl="0" w:tplc="5FD8675C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C5149D"/>
    <w:multiLevelType w:val="hybridMultilevel"/>
    <w:tmpl w:val="C81A40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A066D"/>
    <w:multiLevelType w:val="hybridMultilevel"/>
    <w:tmpl w:val="375C347E"/>
    <w:lvl w:ilvl="0" w:tplc="36C6CEDC">
      <w:start w:val="1"/>
      <w:numFmt w:val="bullet"/>
      <w:pStyle w:val="Punktlistabsd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67E55"/>
    <w:multiLevelType w:val="hybridMultilevel"/>
    <w:tmpl w:val="2522E546"/>
    <w:lvl w:ilvl="0" w:tplc="7F10E6D6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519D7"/>
    <w:multiLevelType w:val="singleLevel"/>
    <w:tmpl w:val="EAD213BE"/>
    <w:lvl w:ilvl="0">
      <w:start w:val="1"/>
      <w:numFmt w:val="bullet"/>
      <w:pStyle w:val="NormalIndrag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5" w15:restartNumberingAfterBreak="0">
    <w:nsid w:val="7F165197"/>
    <w:multiLevelType w:val="hybridMultilevel"/>
    <w:tmpl w:val="A2C635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6"/>
  </w:num>
  <w:num w:numId="8">
    <w:abstractNumId w:val="24"/>
  </w:num>
  <w:num w:numId="9">
    <w:abstractNumId w:val="19"/>
  </w:num>
  <w:num w:numId="10">
    <w:abstractNumId w:val="13"/>
  </w:num>
  <w:num w:numId="11">
    <w:abstractNumId w:val="16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19"/>
  </w:num>
  <w:num w:numId="17">
    <w:abstractNumId w:val="10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9"/>
  </w:num>
  <w:num w:numId="35">
    <w:abstractNumId w:val="11"/>
  </w:num>
  <w:num w:numId="36">
    <w:abstractNumId w:val="18"/>
  </w:num>
  <w:num w:numId="37">
    <w:abstractNumId w:val="23"/>
  </w:num>
  <w:num w:numId="38">
    <w:abstractNumId w:val="2"/>
  </w:num>
  <w:num w:numId="39">
    <w:abstractNumId w:val="7"/>
  </w:num>
  <w:num w:numId="40">
    <w:abstractNumId w:val="2"/>
  </w:num>
  <w:num w:numId="41">
    <w:abstractNumId w:val="14"/>
  </w:num>
  <w:num w:numId="42">
    <w:abstractNumId w:val="21"/>
  </w:num>
  <w:num w:numId="43">
    <w:abstractNumId w:val="2"/>
  </w:num>
  <w:num w:numId="44">
    <w:abstractNumId w:val="19"/>
  </w:num>
  <w:num w:numId="45">
    <w:abstractNumId w:val="25"/>
  </w:num>
  <w:num w:numId="46">
    <w:abstractNumId w:val="22"/>
  </w:num>
  <w:num w:numId="47">
    <w:abstractNumId w:val="4"/>
  </w:num>
  <w:num w:numId="48">
    <w:abstractNumId w:val="20"/>
  </w:num>
  <w:num w:numId="4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>
      <v:stroke endarrow="blo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11E"/>
    <w:rsid w:val="0000098B"/>
    <w:rsid w:val="00000BE0"/>
    <w:rsid w:val="00000D50"/>
    <w:rsid w:val="00002737"/>
    <w:rsid w:val="00002EF7"/>
    <w:rsid w:val="00004DA6"/>
    <w:rsid w:val="000052CC"/>
    <w:rsid w:val="00005B16"/>
    <w:rsid w:val="00006240"/>
    <w:rsid w:val="0000648A"/>
    <w:rsid w:val="0000685D"/>
    <w:rsid w:val="00006C6E"/>
    <w:rsid w:val="00007ADE"/>
    <w:rsid w:val="000102CF"/>
    <w:rsid w:val="000148D7"/>
    <w:rsid w:val="000161BC"/>
    <w:rsid w:val="000169C1"/>
    <w:rsid w:val="00021C8A"/>
    <w:rsid w:val="000228F8"/>
    <w:rsid w:val="00023CA2"/>
    <w:rsid w:val="000249CD"/>
    <w:rsid w:val="00024DD6"/>
    <w:rsid w:val="0002621B"/>
    <w:rsid w:val="00026304"/>
    <w:rsid w:val="0002738A"/>
    <w:rsid w:val="00030A7E"/>
    <w:rsid w:val="0003101A"/>
    <w:rsid w:val="000323C6"/>
    <w:rsid w:val="000336BA"/>
    <w:rsid w:val="0003487C"/>
    <w:rsid w:val="00036D32"/>
    <w:rsid w:val="000375D4"/>
    <w:rsid w:val="000447E0"/>
    <w:rsid w:val="00045C5E"/>
    <w:rsid w:val="00052C87"/>
    <w:rsid w:val="000557EA"/>
    <w:rsid w:val="00055C29"/>
    <w:rsid w:val="0005675E"/>
    <w:rsid w:val="00056EC9"/>
    <w:rsid w:val="000577F2"/>
    <w:rsid w:val="00057D85"/>
    <w:rsid w:val="00057DF6"/>
    <w:rsid w:val="00057E0B"/>
    <w:rsid w:val="00061019"/>
    <w:rsid w:val="00062AF1"/>
    <w:rsid w:val="00063B32"/>
    <w:rsid w:val="0006665B"/>
    <w:rsid w:val="00067FAF"/>
    <w:rsid w:val="000700BD"/>
    <w:rsid w:val="0007277F"/>
    <w:rsid w:val="000734D1"/>
    <w:rsid w:val="00074795"/>
    <w:rsid w:val="00075D31"/>
    <w:rsid w:val="0007623A"/>
    <w:rsid w:val="00076E8F"/>
    <w:rsid w:val="00080AC5"/>
    <w:rsid w:val="0008158F"/>
    <w:rsid w:val="00081A33"/>
    <w:rsid w:val="00083491"/>
    <w:rsid w:val="00083F5D"/>
    <w:rsid w:val="00084943"/>
    <w:rsid w:val="0008495D"/>
    <w:rsid w:val="000854F8"/>
    <w:rsid w:val="00087C00"/>
    <w:rsid w:val="00090E15"/>
    <w:rsid w:val="00091187"/>
    <w:rsid w:val="000925D2"/>
    <w:rsid w:val="0009345E"/>
    <w:rsid w:val="000934E6"/>
    <w:rsid w:val="00093553"/>
    <w:rsid w:val="00094BBD"/>
    <w:rsid w:val="000952EB"/>
    <w:rsid w:val="0009633D"/>
    <w:rsid w:val="00096978"/>
    <w:rsid w:val="000A3150"/>
    <w:rsid w:val="000A325C"/>
    <w:rsid w:val="000A3562"/>
    <w:rsid w:val="000A40B7"/>
    <w:rsid w:val="000A5509"/>
    <w:rsid w:val="000A5E56"/>
    <w:rsid w:val="000A75F2"/>
    <w:rsid w:val="000A7665"/>
    <w:rsid w:val="000B0175"/>
    <w:rsid w:val="000B0666"/>
    <w:rsid w:val="000B08D3"/>
    <w:rsid w:val="000B1428"/>
    <w:rsid w:val="000B14CF"/>
    <w:rsid w:val="000B3DF3"/>
    <w:rsid w:val="000B539D"/>
    <w:rsid w:val="000B5D16"/>
    <w:rsid w:val="000B5F10"/>
    <w:rsid w:val="000B5FBF"/>
    <w:rsid w:val="000B6CF4"/>
    <w:rsid w:val="000C035B"/>
    <w:rsid w:val="000C3F7F"/>
    <w:rsid w:val="000C4688"/>
    <w:rsid w:val="000C5128"/>
    <w:rsid w:val="000C514A"/>
    <w:rsid w:val="000C5F9F"/>
    <w:rsid w:val="000C698D"/>
    <w:rsid w:val="000D04FD"/>
    <w:rsid w:val="000D0AC4"/>
    <w:rsid w:val="000D0EC7"/>
    <w:rsid w:val="000D1F50"/>
    <w:rsid w:val="000D3C7D"/>
    <w:rsid w:val="000D3F87"/>
    <w:rsid w:val="000D69E5"/>
    <w:rsid w:val="000D75C4"/>
    <w:rsid w:val="000D7F82"/>
    <w:rsid w:val="000E1E3B"/>
    <w:rsid w:val="000E2E16"/>
    <w:rsid w:val="000E62EA"/>
    <w:rsid w:val="000F07EE"/>
    <w:rsid w:val="000F09E4"/>
    <w:rsid w:val="000F18AB"/>
    <w:rsid w:val="000F2316"/>
    <w:rsid w:val="000F3DA9"/>
    <w:rsid w:val="000F4EEE"/>
    <w:rsid w:val="000F7677"/>
    <w:rsid w:val="00100592"/>
    <w:rsid w:val="001008A7"/>
    <w:rsid w:val="00106085"/>
    <w:rsid w:val="001069D2"/>
    <w:rsid w:val="00107D0F"/>
    <w:rsid w:val="00113515"/>
    <w:rsid w:val="00113966"/>
    <w:rsid w:val="00116231"/>
    <w:rsid w:val="00116E55"/>
    <w:rsid w:val="00116F91"/>
    <w:rsid w:val="00120BED"/>
    <w:rsid w:val="00123938"/>
    <w:rsid w:val="001250C8"/>
    <w:rsid w:val="001260C4"/>
    <w:rsid w:val="00126839"/>
    <w:rsid w:val="00126C74"/>
    <w:rsid w:val="001273CC"/>
    <w:rsid w:val="001279D8"/>
    <w:rsid w:val="00127FF4"/>
    <w:rsid w:val="00130360"/>
    <w:rsid w:val="00130A41"/>
    <w:rsid w:val="00132876"/>
    <w:rsid w:val="001344B8"/>
    <w:rsid w:val="001351A9"/>
    <w:rsid w:val="00135567"/>
    <w:rsid w:val="00136735"/>
    <w:rsid w:val="00136CE1"/>
    <w:rsid w:val="001404C4"/>
    <w:rsid w:val="001409F0"/>
    <w:rsid w:val="00142985"/>
    <w:rsid w:val="00142A66"/>
    <w:rsid w:val="00143557"/>
    <w:rsid w:val="00143A7F"/>
    <w:rsid w:val="00145A84"/>
    <w:rsid w:val="00146373"/>
    <w:rsid w:val="0015033B"/>
    <w:rsid w:val="001509D6"/>
    <w:rsid w:val="00151723"/>
    <w:rsid w:val="00151C4E"/>
    <w:rsid w:val="001537EA"/>
    <w:rsid w:val="001549EF"/>
    <w:rsid w:val="001556F2"/>
    <w:rsid w:val="00155930"/>
    <w:rsid w:val="00155F98"/>
    <w:rsid w:val="00156EE7"/>
    <w:rsid w:val="001575F9"/>
    <w:rsid w:val="001600CB"/>
    <w:rsid w:val="0016138F"/>
    <w:rsid w:val="00163D0B"/>
    <w:rsid w:val="00166536"/>
    <w:rsid w:val="00167B0D"/>
    <w:rsid w:val="00167B73"/>
    <w:rsid w:val="00173F7B"/>
    <w:rsid w:val="00177464"/>
    <w:rsid w:val="00181F91"/>
    <w:rsid w:val="00183D47"/>
    <w:rsid w:val="00184950"/>
    <w:rsid w:val="0019320B"/>
    <w:rsid w:val="00194691"/>
    <w:rsid w:val="00194A2E"/>
    <w:rsid w:val="00195E8A"/>
    <w:rsid w:val="00196401"/>
    <w:rsid w:val="001969AE"/>
    <w:rsid w:val="001A3FBF"/>
    <w:rsid w:val="001A630C"/>
    <w:rsid w:val="001A6C8C"/>
    <w:rsid w:val="001A71C7"/>
    <w:rsid w:val="001A75CE"/>
    <w:rsid w:val="001B19E0"/>
    <w:rsid w:val="001B36EA"/>
    <w:rsid w:val="001B3F0A"/>
    <w:rsid w:val="001B3F66"/>
    <w:rsid w:val="001B46AF"/>
    <w:rsid w:val="001B46B0"/>
    <w:rsid w:val="001B5656"/>
    <w:rsid w:val="001B6608"/>
    <w:rsid w:val="001C0EF2"/>
    <w:rsid w:val="001C16B6"/>
    <w:rsid w:val="001C17A3"/>
    <w:rsid w:val="001C781A"/>
    <w:rsid w:val="001D722C"/>
    <w:rsid w:val="001D7E89"/>
    <w:rsid w:val="001E0190"/>
    <w:rsid w:val="001E1269"/>
    <w:rsid w:val="001E1287"/>
    <w:rsid w:val="001E29AC"/>
    <w:rsid w:val="001E2D37"/>
    <w:rsid w:val="001E34E4"/>
    <w:rsid w:val="001E4FB9"/>
    <w:rsid w:val="001E6007"/>
    <w:rsid w:val="001E70F7"/>
    <w:rsid w:val="001F0094"/>
    <w:rsid w:val="001F1794"/>
    <w:rsid w:val="001F3AD3"/>
    <w:rsid w:val="001F418B"/>
    <w:rsid w:val="001F44F3"/>
    <w:rsid w:val="00203074"/>
    <w:rsid w:val="00204F68"/>
    <w:rsid w:val="00207CB2"/>
    <w:rsid w:val="00207EE1"/>
    <w:rsid w:val="00211C49"/>
    <w:rsid w:val="0021366E"/>
    <w:rsid w:val="00214245"/>
    <w:rsid w:val="0021535E"/>
    <w:rsid w:val="002168A5"/>
    <w:rsid w:val="00217E26"/>
    <w:rsid w:val="00220E63"/>
    <w:rsid w:val="002215DF"/>
    <w:rsid w:val="00221800"/>
    <w:rsid w:val="00222F55"/>
    <w:rsid w:val="00225B1C"/>
    <w:rsid w:val="00226F56"/>
    <w:rsid w:val="00227B7F"/>
    <w:rsid w:val="002307C8"/>
    <w:rsid w:val="002325BD"/>
    <w:rsid w:val="00232C14"/>
    <w:rsid w:val="002346EF"/>
    <w:rsid w:val="002348EA"/>
    <w:rsid w:val="0023524E"/>
    <w:rsid w:val="002355EE"/>
    <w:rsid w:val="00237FCA"/>
    <w:rsid w:val="002400E7"/>
    <w:rsid w:val="00240149"/>
    <w:rsid w:val="00241201"/>
    <w:rsid w:val="00241539"/>
    <w:rsid w:val="00242130"/>
    <w:rsid w:val="0024383B"/>
    <w:rsid w:val="002445CC"/>
    <w:rsid w:val="0024639C"/>
    <w:rsid w:val="00246D39"/>
    <w:rsid w:val="0024795E"/>
    <w:rsid w:val="00250087"/>
    <w:rsid w:val="002501B3"/>
    <w:rsid w:val="0025096E"/>
    <w:rsid w:val="002516E0"/>
    <w:rsid w:val="00252EF8"/>
    <w:rsid w:val="00253324"/>
    <w:rsid w:val="002533C9"/>
    <w:rsid w:val="00254187"/>
    <w:rsid w:val="00255C26"/>
    <w:rsid w:val="00261321"/>
    <w:rsid w:val="00261A54"/>
    <w:rsid w:val="00261D4F"/>
    <w:rsid w:val="0026268C"/>
    <w:rsid w:val="00263596"/>
    <w:rsid w:val="00263847"/>
    <w:rsid w:val="002640E0"/>
    <w:rsid w:val="002649CF"/>
    <w:rsid w:val="002650F7"/>
    <w:rsid w:val="002650FA"/>
    <w:rsid w:val="0027030B"/>
    <w:rsid w:val="00272B1B"/>
    <w:rsid w:val="00273022"/>
    <w:rsid w:val="00276A83"/>
    <w:rsid w:val="00276D6B"/>
    <w:rsid w:val="00276E57"/>
    <w:rsid w:val="00281971"/>
    <w:rsid w:val="00282A1A"/>
    <w:rsid w:val="00283B49"/>
    <w:rsid w:val="002845AE"/>
    <w:rsid w:val="002872EE"/>
    <w:rsid w:val="002906E2"/>
    <w:rsid w:val="00293162"/>
    <w:rsid w:val="0029407A"/>
    <w:rsid w:val="00297541"/>
    <w:rsid w:val="002A17DD"/>
    <w:rsid w:val="002A4398"/>
    <w:rsid w:val="002A6272"/>
    <w:rsid w:val="002A69FB"/>
    <w:rsid w:val="002A71A1"/>
    <w:rsid w:val="002B24EB"/>
    <w:rsid w:val="002B2DB4"/>
    <w:rsid w:val="002C094A"/>
    <w:rsid w:val="002C1A1E"/>
    <w:rsid w:val="002C1CE8"/>
    <w:rsid w:val="002C2C2A"/>
    <w:rsid w:val="002C31BF"/>
    <w:rsid w:val="002C513E"/>
    <w:rsid w:val="002C55DA"/>
    <w:rsid w:val="002C7944"/>
    <w:rsid w:val="002C7C79"/>
    <w:rsid w:val="002D003B"/>
    <w:rsid w:val="002D1B75"/>
    <w:rsid w:val="002D2652"/>
    <w:rsid w:val="002D7C7B"/>
    <w:rsid w:val="002E0445"/>
    <w:rsid w:val="002E14E4"/>
    <w:rsid w:val="002E2982"/>
    <w:rsid w:val="002E5C2F"/>
    <w:rsid w:val="002E616B"/>
    <w:rsid w:val="002E669F"/>
    <w:rsid w:val="002E66D2"/>
    <w:rsid w:val="002E6F6F"/>
    <w:rsid w:val="002E7D34"/>
    <w:rsid w:val="002F0C28"/>
    <w:rsid w:val="002F2107"/>
    <w:rsid w:val="002F2FF0"/>
    <w:rsid w:val="002F31F7"/>
    <w:rsid w:val="002F3499"/>
    <w:rsid w:val="002F34B9"/>
    <w:rsid w:val="002F359E"/>
    <w:rsid w:val="002F49C8"/>
    <w:rsid w:val="002F551C"/>
    <w:rsid w:val="00301F69"/>
    <w:rsid w:val="0030357B"/>
    <w:rsid w:val="00303812"/>
    <w:rsid w:val="003043C3"/>
    <w:rsid w:val="00304B3E"/>
    <w:rsid w:val="003057DC"/>
    <w:rsid w:val="003060F2"/>
    <w:rsid w:val="0031014B"/>
    <w:rsid w:val="00311791"/>
    <w:rsid w:val="003117F0"/>
    <w:rsid w:val="003132B8"/>
    <w:rsid w:val="00313CBD"/>
    <w:rsid w:val="003152B1"/>
    <w:rsid w:val="003153BE"/>
    <w:rsid w:val="003156C1"/>
    <w:rsid w:val="00321752"/>
    <w:rsid w:val="00321A2B"/>
    <w:rsid w:val="0032261E"/>
    <w:rsid w:val="00325327"/>
    <w:rsid w:val="003253A5"/>
    <w:rsid w:val="00325EFE"/>
    <w:rsid w:val="0032665B"/>
    <w:rsid w:val="00326BF5"/>
    <w:rsid w:val="003308EC"/>
    <w:rsid w:val="0033381E"/>
    <w:rsid w:val="003369AC"/>
    <w:rsid w:val="00341EAA"/>
    <w:rsid w:val="00345C2C"/>
    <w:rsid w:val="00346837"/>
    <w:rsid w:val="0035109C"/>
    <w:rsid w:val="00352889"/>
    <w:rsid w:val="00352BA2"/>
    <w:rsid w:val="00352BEE"/>
    <w:rsid w:val="00352E07"/>
    <w:rsid w:val="0035608C"/>
    <w:rsid w:val="003560C5"/>
    <w:rsid w:val="00356AC1"/>
    <w:rsid w:val="00356BDC"/>
    <w:rsid w:val="003573F0"/>
    <w:rsid w:val="00360DAE"/>
    <w:rsid w:val="00361066"/>
    <w:rsid w:val="00361905"/>
    <w:rsid w:val="003623F2"/>
    <w:rsid w:val="003654E6"/>
    <w:rsid w:val="00365B29"/>
    <w:rsid w:val="003674DD"/>
    <w:rsid w:val="00367BA4"/>
    <w:rsid w:val="00367F58"/>
    <w:rsid w:val="00371FF4"/>
    <w:rsid w:val="0037216A"/>
    <w:rsid w:val="00372662"/>
    <w:rsid w:val="00372C21"/>
    <w:rsid w:val="00372D35"/>
    <w:rsid w:val="00375797"/>
    <w:rsid w:val="00375CB0"/>
    <w:rsid w:val="0037611E"/>
    <w:rsid w:val="00376590"/>
    <w:rsid w:val="003768C8"/>
    <w:rsid w:val="00380906"/>
    <w:rsid w:val="00380DFB"/>
    <w:rsid w:val="00381011"/>
    <w:rsid w:val="00381086"/>
    <w:rsid w:val="00382B2D"/>
    <w:rsid w:val="0038346A"/>
    <w:rsid w:val="00383619"/>
    <w:rsid w:val="00385747"/>
    <w:rsid w:val="00385BB0"/>
    <w:rsid w:val="00387DE8"/>
    <w:rsid w:val="00387E40"/>
    <w:rsid w:val="0039212B"/>
    <w:rsid w:val="003941E7"/>
    <w:rsid w:val="00394893"/>
    <w:rsid w:val="003949AA"/>
    <w:rsid w:val="00396946"/>
    <w:rsid w:val="00397215"/>
    <w:rsid w:val="00397CFD"/>
    <w:rsid w:val="003A0D09"/>
    <w:rsid w:val="003A1688"/>
    <w:rsid w:val="003A459B"/>
    <w:rsid w:val="003A7707"/>
    <w:rsid w:val="003B231E"/>
    <w:rsid w:val="003B294D"/>
    <w:rsid w:val="003B3444"/>
    <w:rsid w:val="003B3A70"/>
    <w:rsid w:val="003B5031"/>
    <w:rsid w:val="003B5191"/>
    <w:rsid w:val="003B5604"/>
    <w:rsid w:val="003B6748"/>
    <w:rsid w:val="003B6A06"/>
    <w:rsid w:val="003B6FBB"/>
    <w:rsid w:val="003B7774"/>
    <w:rsid w:val="003B7BAE"/>
    <w:rsid w:val="003C0136"/>
    <w:rsid w:val="003C09EE"/>
    <w:rsid w:val="003C2D72"/>
    <w:rsid w:val="003C36AD"/>
    <w:rsid w:val="003C3AF8"/>
    <w:rsid w:val="003C72BB"/>
    <w:rsid w:val="003C7C9E"/>
    <w:rsid w:val="003C7CE7"/>
    <w:rsid w:val="003D1D6C"/>
    <w:rsid w:val="003D33BF"/>
    <w:rsid w:val="003D3C49"/>
    <w:rsid w:val="003D3D6C"/>
    <w:rsid w:val="003D58DB"/>
    <w:rsid w:val="003D74EA"/>
    <w:rsid w:val="003E0E72"/>
    <w:rsid w:val="003E0F46"/>
    <w:rsid w:val="003E131D"/>
    <w:rsid w:val="003E26F5"/>
    <w:rsid w:val="003E3713"/>
    <w:rsid w:val="003E44FF"/>
    <w:rsid w:val="003E4B1A"/>
    <w:rsid w:val="003E505A"/>
    <w:rsid w:val="003E5142"/>
    <w:rsid w:val="003E62EC"/>
    <w:rsid w:val="003E6AAD"/>
    <w:rsid w:val="003E7056"/>
    <w:rsid w:val="003F0496"/>
    <w:rsid w:val="003F09C4"/>
    <w:rsid w:val="003F1D15"/>
    <w:rsid w:val="003F1E32"/>
    <w:rsid w:val="003F2F23"/>
    <w:rsid w:val="003F3E75"/>
    <w:rsid w:val="003F46F8"/>
    <w:rsid w:val="003F49E7"/>
    <w:rsid w:val="00400D57"/>
    <w:rsid w:val="00403446"/>
    <w:rsid w:val="00403D57"/>
    <w:rsid w:val="00403E36"/>
    <w:rsid w:val="00406B60"/>
    <w:rsid w:val="0040784E"/>
    <w:rsid w:val="00410EC1"/>
    <w:rsid w:val="00411AB2"/>
    <w:rsid w:val="00413867"/>
    <w:rsid w:val="00415C0E"/>
    <w:rsid w:val="00417843"/>
    <w:rsid w:val="00417CD5"/>
    <w:rsid w:val="004211E5"/>
    <w:rsid w:val="004218AD"/>
    <w:rsid w:val="00421A3B"/>
    <w:rsid w:val="0042208B"/>
    <w:rsid w:val="00422C2C"/>
    <w:rsid w:val="00423CAF"/>
    <w:rsid w:val="004240E4"/>
    <w:rsid w:val="0042461F"/>
    <w:rsid w:val="00424FBE"/>
    <w:rsid w:val="00425062"/>
    <w:rsid w:val="00425F6C"/>
    <w:rsid w:val="00426430"/>
    <w:rsid w:val="00427A9E"/>
    <w:rsid w:val="0043160E"/>
    <w:rsid w:val="00434235"/>
    <w:rsid w:val="00434842"/>
    <w:rsid w:val="00440477"/>
    <w:rsid w:val="00446E09"/>
    <w:rsid w:val="00447A83"/>
    <w:rsid w:val="004501E8"/>
    <w:rsid w:val="00451CE4"/>
    <w:rsid w:val="00453A3D"/>
    <w:rsid w:val="004555A7"/>
    <w:rsid w:val="0045566B"/>
    <w:rsid w:val="00455FAE"/>
    <w:rsid w:val="0045684E"/>
    <w:rsid w:val="00457588"/>
    <w:rsid w:val="00457B19"/>
    <w:rsid w:val="0046100C"/>
    <w:rsid w:val="00462500"/>
    <w:rsid w:val="0046381A"/>
    <w:rsid w:val="00466401"/>
    <w:rsid w:val="00466C16"/>
    <w:rsid w:val="0046783A"/>
    <w:rsid w:val="004678FE"/>
    <w:rsid w:val="00467931"/>
    <w:rsid w:val="00471E2D"/>
    <w:rsid w:val="00472CD2"/>
    <w:rsid w:val="00473854"/>
    <w:rsid w:val="00473D0F"/>
    <w:rsid w:val="004743DC"/>
    <w:rsid w:val="00475779"/>
    <w:rsid w:val="004811B3"/>
    <w:rsid w:val="00481326"/>
    <w:rsid w:val="00481E60"/>
    <w:rsid w:val="004859F4"/>
    <w:rsid w:val="0048646C"/>
    <w:rsid w:val="0049099B"/>
    <w:rsid w:val="00490B8E"/>
    <w:rsid w:val="00493518"/>
    <w:rsid w:val="00496A61"/>
    <w:rsid w:val="004970AC"/>
    <w:rsid w:val="004A0103"/>
    <w:rsid w:val="004A06F2"/>
    <w:rsid w:val="004A2C4E"/>
    <w:rsid w:val="004A3D3B"/>
    <w:rsid w:val="004A474B"/>
    <w:rsid w:val="004B03D7"/>
    <w:rsid w:val="004B0C0A"/>
    <w:rsid w:val="004B291C"/>
    <w:rsid w:val="004B2D05"/>
    <w:rsid w:val="004B2F63"/>
    <w:rsid w:val="004B3412"/>
    <w:rsid w:val="004B4E5A"/>
    <w:rsid w:val="004B62D2"/>
    <w:rsid w:val="004C127D"/>
    <w:rsid w:val="004C1FFB"/>
    <w:rsid w:val="004C3139"/>
    <w:rsid w:val="004C3966"/>
    <w:rsid w:val="004C5053"/>
    <w:rsid w:val="004C5155"/>
    <w:rsid w:val="004C5418"/>
    <w:rsid w:val="004C7132"/>
    <w:rsid w:val="004D0900"/>
    <w:rsid w:val="004D3B1E"/>
    <w:rsid w:val="004D52AE"/>
    <w:rsid w:val="004D69E1"/>
    <w:rsid w:val="004D6A55"/>
    <w:rsid w:val="004D6B04"/>
    <w:rsid w:val="004D6D2E"/>
    <w:rsid w:val="004E0C55"/>
    <w:rsid w:val="004E2561"/>
    <w:rsid w:val="004E2A2E"/>
    <w:rsid w:val="004E3E93"/>
    <w:rsid w:val="004E6228"/>
    <w:rsid w:val="004E6C47"/>
    <w:rsid w:val="004E7A63"/>
    <w:rsid w:val="004F1ED4"/>
    <w:rsid w:val="004F2E67"/>
    <w:rsid w:val="004F441A"/>
    <w:rsid w:val="004F48A4"/>
    <w:rsid w:val="004F6D56"/>
    <w:rsid w:val="004F75FD"/>
    <w:rsid w:val="0050216D"/>
    <w:rsid w:val="005025DC"/>
    <w:rsid w:val="00504B55"/>
    <w:rsid w:val="00506923"/>
    <w:rsid w:val="0051187F"/>
    <w:rsid w:val="005118D3"/>
    <w:rsid w:val="00512B70"/>
    <w:rsid w:val="00513205"/>
    <w:rsid w:val="00515AB8"/>
    <w:rsid w:val="0051680B"/>
    <w:rsid w:val="0052103D"/>
    <w:rsid w:val="005222A8"/>
    <w:rsid w:val="00524B86"/>
    <w:rsid w:val="00525250"/>
    <w:rsid w:val="00525FA6"/>
    <w:rsid w:val="005271B8"/>
    <w:rsid w:val="00531B13"/>
    <w:rsid w:val="00533F9A"/>
    <w:rsid w:val="00533FC0"/>
    <w:rsid w:val="00540012"/>
    <w:rsid w:val="0054230C"/>
    <w:rsid w:val="005435EC"/>
    <w:rsid w:val="00544E1F"/>
    <w:rsid w:val="00545464"/>
    <w:rsid w:val="00547931"/>
    <w:rsid w:val="005533BF"/>
    <w:rsid w:val="005543A4"/>
    <w:rsid w:val="00556216"/>
    <w:rsid w:val="00556406"/>
    <w:rsid w:val="00557BB6"/>
    <w:rsid w:val="00562A3F"/>
    <w:rsid w:val="00562B3D"/>
    <w:rsid w:val="00562D3E"/>
    <w:rsid w:val="005646DB"/>
    <w:rsid w:val="00565A72"/>
    <w:rsid w:val="00566B9B"/>
    <w:rsid w:val="005707ED"/>
    <w:rsid w:val="00570B38"/>
    <w:rsid w:val="00571A95"/>
    <w:rsid w:val="00572AAA"/>
    <w:rsid w:val="005747A2"/>
    <w:rsid w:val="00575472"/>
    <w:rsid w:val="00576556"/>
    <w:rsid w:val="005774D8"/>
    <w:rsid w:val="0058039A"/>
    <w:rsid w:val="00580832"/>
    <w:rsid w:val="0058163B"/>
    <w:rsid w:val="00583980"/>
    <w:rsid w:val="00584FB8"/>
    <w:rsid w:val="005901D3"/>
    <w:rsid w:val="00590A4A"/>
    <w:rsid w:val="00593ECD"/>
    <w:rsid w:val="00594326"/>
    <w:rsid w:val="005948CA"/>
    <w:rsid w:val="0059530A"/>
    <w:rsid w:val="00596C92"/>
    <w:rsid w:val="0059758E"/>
    <w:rsid w:val="005976B2"/>
    <w:rsid w:val="005A1569"/>
    <w:rsid w:val="005A15FA"/>
    <w:rsid w:val="005A2B85"/>
    <w:rsid w:val="005A2D7F"/>
    <w:rsid w:val="005A3991"/>
    <w:rsid w:val="005A4932"/>
    <w:rsid w:val="005B2124"/>
    <w:rsid w:val="005B3A3C"/>
    <w:rsid w:val="005B47E3"/>
    <w:rsid w:val="005B4859"/>
    <w:rsid w:val="005B4C9C"/>
    <w:rsid w:val="005B4FC7"/>
    <w:rsid w:val="005B651A"/>
    <w:rsid w:val="005B7D34"/>
    <w:rsid w:val="005C0FDF"/>
    <w:rsid w:val="005C28A1"/>
    <w:rsid w:val="005C4397"/>
    <w:rsid w:val="005C4554"/>
    <w:rsid w:val="005C54BF"/>
    <w:rsid w:val="005C60FD"/>
    <w:rsid w:val="005C7CB6"/>
    <w:rsid w:val="005D05DD"/>
    <w:rsid w:val="005D06AD"/>
    <w:rsid w:val="005D088D"/>
    <w:rsid w:val="005D2EBA"/>
    <w:rsid w:val="005D32C3"/>
    <w:rsid w:val="005D3672"/>
    <w:rsid w:val="005D4172"/>
    <w:rsid w:val="005D440E"/>
    <w:rsid w:val="005D4F02"/>
    <w:rsid w:val="005D527C"/>
    <w:rsid w:val="005D5824"/>
    <w:rsid w:val="005E1B7F"/>
    <w:rsid w:val="005E2D2D"/>
    <w:rsid w:val="005E38F3"/>
    <w:rsid w:val="005E47C4"/>
    <w:rsid w:val="005E6076"/>
    <w:rsid w:val="005F02DE"/>
    <w:rsid w:val="005F217F"/>
    <w:rsid w:val="005F3489"/>
    <w:rsid w:val="005F3638"/>
    <w:rsid w:val="005F4C98"/>
    <w:rsid w:val="005F5A5D"/>
    <w:rsid w:val="00605EEE"/>
    <w:rsid w:val="00606553"/>
    <w:rsid w:val="00607475"/>
    <w:rsid w:val="00607D64"/>
    <w:rsid w:val="0061348C"/>
    <w:rsid w:val="0061377E"/>
    <w:rsid w:val="00613E67"/>
    <w:rsid w:val="0061421C"/>
    <w:rsid w:val="00615C04"/>
    <w:rsid w:val="00616011"/>
    <w:rsid w:val="006166D7"/>
    <w:rsid w:val="00617591"/>
    <w:rsid w:val="00617C67"/>
    <w:rsid w:val="00623260"/>
    <w:rsid w:val="0062493B"/>
    <w:rsid w:val="00624AEB"/>
    <w:rsid w:val="00625529"/>
    <w:rsid w:val="006258BC"/>
    <w:rsid w:val="00627D3C"/>
    <w:rsid w:val="00631B29"/>
    <w:rsid w:val="0063224A"/>
    <w:rsid w:val="00632277"/>
    <w:rsid w:val="00633892"/>
    <w:rsid w:val="006344A1"/>
    <w:rsid w:val="00635884"/>
    <w:rsid w:val="0063594D"/>
    <w:rsid w:val="00636744"/>
    <w:rsid w:val="00637445"/>
    <w:rsid w:val="00640560"/>
    <w:rsid w:val="00640E52"/>
    <w:rsid w:val="006428ED"/>
    <w:rsid w:val="00642961"/>
    <w:rsid w:val="00642B4C"/>
    <w:rsid w:val="00642BCA"/>
    <w:rsid w:val="0064367A"/>
    <w:rsid w:val="0064382D"/>
    <w:rsid w:val="0064625B"/>
    <w:rsid w:val="00646C1F"/>
    <w:rsid w:val="0065161B"/>
    <w:rsid w:val="006543A2"/>
    <w:rsid w:val="006564E8"/>
    <w:rsid w:val="0065677E"/>
    <w:rsid w:val="00661119"/>
    <w:rsid w:val="00664762"/>
    <w:rsid w:val="006666EA"/>
    <w:rsid w:val="0067182A"/>
    <w:rsid w:val="0067193E"/>
    <w:rsid w:val="00672EBC"/>
    <w:rsid w:val="006743A8"/>
    <w:rsid w:val="0067663C"/>
    <w:rsid w:val="0068256A"/>
    <w:rsid w:val="00683C1B"/>
    <w:rsid w:val="00684B42"/>
    <w:rsid w:val="006861FE"/>
    <w:rsid w:val="006900C9"/>
    <w:rsid w:val="006911E9"/>
    <w:rsid w:val="00691C8D"/>
    <w:rsid w:val="00694086"/>
    <w:rsid w:val="00694842"/>
    <w:rsid w:val="006951CA"/>
    <w:rsid w:val="006A1570"/>
    <w:rsid w:val="006A15B9"/>
    <w:rsid w:val="006A3343"/>
    <w:rsid w:val="006B139B"/>
    <w:rsid w:val="006B29DA"/>
    <w:rsid w:val="006B3CE2"/>
    <w:rsid w:val="006B47CE"/>
    <w:rsid w:val="006B672D"/>
    <w:rsid w:val="006B7D6E"/>
    <w:rsid w:val="006C024C"/>
    <w:rsid w:val="006C1DE4"/>
    <w:rsid w:val="006C3570"/>
    <w:rsid w:val="006C3770"/>
    <w:rsid w:val="006C395D"/>
    <w:rsid w:val="006C4F44"/>
    <w:rsid w:val="006C65F2"/>
    <w:rsid w:val="006C6AA1"/>
    <w:rsid w:val="006C76DC"/>
    <w:rsid w:val="006D351D"/>
    <w:rsid w:val="006D47E0"/>
    <w:rsid w:val="006D5417"/>
    <w:rsid w:val="006D5A84"/>
    <w:rsid w:val="006D7427"/>
    <w:rsid w:val="006E04E0"/>
    <w:rsid w:val="006E07C3"/>
    <w:rsid w:val="006E0817"/>
    <w:rsid w:val="006E10C5"/>
    <w:rsid w:val="006E1D40"/>
    <w:rsid w:val="006E25C9"/>
    <w:rsid w:val="006E31CB"/>
    <w:rsid w:val="006E49C3"/>
    <w:rsid w:val="006E5A24"/>
    <w:rsid w:val="006F0BD3"/>
    <w:rsid w:val="006F0FDB"/>
    <w:rsid w:val="006F1148"/>
    <w:rsid w:val="006F167A"/>
    <w:rsid w:val="006F3C7A"/>
    <w:rsid w:val="006F5753"/>
    <w:rsid w:val="006F746F"/>
    <w:rsid w:val="006F7D5E"/>
    <w:rsid w:val="006F7EAF"/>
    <w:rsid w:val="007007CC"/>
    <w:rsid w:val="00700EE8"/>
    <w:rsid w:val="00700F05"/>
    <w:rsid w:val="00701A9A"/>
    <w:rsid w:val="007026A9"/>
    <w:rsid w:val="00702C08"/>
    <w:rsid w:val="0070314B"/>
    <w:rsid w:val="007042A3"/>
    <w:rsid w:val="007116D1"/>
    <w:rsid w:val="00712232"/>
    <w:rsid w:val="0071225C"/>
    <w:rsid w:val="00713974"/>
    <w:rsid w:val="00715EB9"/>
    <w:rsid w:val="00715FD5"/>
    <w:rsid w:val="00720F1E"/>
    <w:rsid w:val="0072207D"/>
    <w:rsid w:val="0072207F"/>
    <w:rsid w:val="00722694"/>
    <w:rsid w:val="00724188"/>
    <w:rsid w:val="007242BF"/>
    <w:rsid w:val="00724774"/>
    <w:rsid w:val="00724A2A"/>
    <w:rsid w:val="00725908"/>
    <w:rsid w:val="007268CD"/>
    <w:rsid w:val="00730DCF"/>
    <w:rsid w:val="007314DE"/>
    <w:rsid w:val="00734314"/>
    <w:rsid w:val="00735AF3"/>
    <w:rsid w:val="007360AA"/>
    <w:rsid w:val="0073685A"/>
    <w:rsid w:val="00736ED4"/>
    <w:rsid w:val="00737156"/>
    <w:rsid w:val="00741044"/>
    <w:rsid w:val="0074212E"/>
    <w:rsid w:val="0074241E"/>
    <w:rsid w:val="00743334"/>
    <w:rsid w:val="00743C42"/>
    <w:rsid w:val="00743C69"/>
    <w:rsid w:val="00744640"/>
    <w:rsid w:val="00744C3E"/>
    <w:rsid w:val="0074578B"/>
    <w:rsid w:val="00745DB6"/>
    <w:rsid w:val="0075064C"/>
    <w:rsid w:val="007508E0"/>
    <w:rsid w:val="0075305F"/>
    <w:rsid w:val="00755A7C"/>
    <w:rsid w:val="00756C83"/>
    <w:rsid w:val="007577D9"/>
    <w:rsid w:val="00761F3D"/>
    <w:rsid w:val="00762A8E"/>
    <w:rsid w:val="00762F0D"/>
    <w:rsid w:val="00762FEA"/>
    <w:rsid w:val="00766767"/>
    <w:rsid w:val="00770AAA"/>
    <w:rsid w:val="0077283C"/>
    <w:rsid w:val="00772BC7"/>
    <w:rsid w:val="00773A7F"/>
    <w:rsid w:val="00773E1B"/>
    <w:rsid w:val="00776DED"/>
    <w:rsid w:val="00777BC5"/>
    <w:rsid w:val="00777D93"/>
    <w:rsid w:val="00777EB9"/>
    <w:rsid w:val="00780975"/>
    <w:rsid w:val="007822DB"/>
    <w:rsid w:val="0078469E"/>
    <w:rsid w:val="00784CE1"/>
    <w:rsid w:val="00790E11"/>
    <w:rsid w:val="00791A47"/>
    <w:rsid w:val="00791B32"/>
    <w:rsid w:val="00792271"/>
    <w:rsid w:val="0079377D"/>
    <w:rsid w:val="00794BC3"/>
    <w:rsid w:val="00795B98"/>
    <w:rsid w:val="0079638C"/>
    <w:rsid w:val="007A0007"/>
    <w:rsid w:val="007A1009"/>
    <w:rsid w:val="007A169F"/>
    <w:rsid w:val="007A273D"/>
    <w:rsid w:val="007A30BE"/>
    <w:rsid w:val="007A339F"/>
    <w:rsid w:val="007A399E"/>
    <w:rsid w:val="007A534B"/>
    <w:rsid w:val="007A7566"/>
    <w:rsid w:val="007B0CF1"/>
    <w:rsid w:val="007B29A7"/>
    <w:rsid w:val="007B4749"/>
    <w:rsid w:val="007B635D"/>
    <w:rsid w:val="007B6932"/>
    <w:rsid w:val="007B6A94"/>
    <w:rsid w:val="007C00CF"/>
    <w:rsid w:val="007C0458"/>
    <w:rsid w:val="007C0A6B"/>
    <w:rsid w:val="007C0F1F"/>
    <w:rsid w:val="007C29C8"/>
    <w:rsid w:val="007C37BB"/>
    <w:rsid w:val="007C3908"/>
    <w:rsid w:val="007C3C38"/>
    <w:rsid w:val="007C4237"/>
    <w:rsid w:val="007C57B8"/>
    <w:rsid w:val="007C7DB0"/>
    <w:rsid w:val="007D0F85"/>
    <w:rsid w:val="007D24FB"/>
    <w:rsid w:val="007D48A7"/>
    <w:rsid w:val="007D689D"/>
    <w:rsid w:val="007E3C9E"/>
    <w:rsid w:val="007E3F20"/>
    <w:rsid w:val="007E4D99"/>
    <w:rsid w:val="007E5CDB"/>
    <w:rsid w:val="007E6045"/>
    <w:rsid w:val="007E7EC1"/>
    <w:rsid w:val="007F0003"/>
    <w:rsid w:val="007F036F"/>
    <w:rsid w:val="007F12D5"/>
    <w:rsid w:val="007F19DB"/>
    <w:rsid w:val="007F3D6D"/>
    <w:rsid w:val="007F44BF"/>
    <w:rsid w:val="007F487F"/>
    <w:rsid w:val="007F547E"/>
    <w:rsid w:val="007F65E9"/>
    <w:rsid w:val="007F6D7B"/>
    <w:rsid w:val="00803A2A"/>
    <w:rsid w:val="00806A4B"/>
    <w:rsid w:val="0081044C"/>
    <w:rsid w:val="0081169C"/>
    <w:rsid w:val="00812322"/>
    <w:rsid w:val="00815A39"/>
    <w:rsid w:val="00815DC2"/>
    <w:rsid w:val="00815F62"/>
    <w:rsid w:val="008173FB"/>
    <w:rsid w:val="00820025"/>
    <w:rsid w:val="00821E53"/>
    <w:rsid w:val="00825396"/>
    <w:rsid w:val="00825AA1"/>
    <w:rsid w:val="0082660E"/>
    <w:rsid w:val="0083027C"/>
    <w:rsid w:val="00830D32"/>
    <w:rsid w:val="00830E5C"/>
    <w:rsid w:val="008313C5"/>
    <w:rsid w:val="00832A49"/>
    <w:rsid w:val="00833333"/>
    <w:rsid w:val="0083338A"/>
    <w:rsid w:val="0083458F"/>
    <w:rsid w:val="00834BB8"/>
    <w:rsid w:val="00834D80"/>
    <w:rsid w:val="008358EF"/>
    <w:rsid w:val="00835B03"/>
    <w:rsid w:val="00835BB4"/>
    <w:rsid w:val="0083765D"/>
    <w:rsid w:val="008379D5"/>
    <w:rsid w:val="00837C9C"/>
    <w:rsid w:val="008404ED"/>
    <w:rsid w:val="00842E11"/>
    <w:rsid w:val="00844C9F"/>
    <w:rsid w:val="00847DD8"/>
    <w:rsid w:val="00850489"/>
    <w:rsid w:val="008526B5"/>
    <w:rsid w:val="00853A74"/>
    <w:rsid w:val="0085585E"/>
    <w:rsid w:val="00856D72"/>
    <w:rsid w:val="00857A5A"/>
    <w:rsid w:val="00860995"/>
    <w:rsid w:val="00861831"/>
    <w:rsid w:val="00861EC6"/>
    <w:rsid w:val="008651E9"/>
    <w:rsid w:val="0086541F"/>
    <w:rsid w:val="00865812"/>
    <w:rsid w:val="008661C9"/>
    <w:rsid w:val="00866AA4"/>
    <w:rsid w:val="008701FE"/>
    <w:rsid w:val="00872824"/>
    <w:rsid w:val="00872BD3"/>
    <w:rsid w:val="00872FD6"/>
    <w:rsid w:val="00876109"/>
    <w:rsid w:val="008764E2"/>
    <w:rsid w:val="0087687B"/>
    <w:rsid w:val="008768FE"/>
    <w:rsid w:val="00877396"/>
    <w:rsid w:val="0088016F"/>
    <w:rsid w:val="008816B7"/>
    <w:rsid w:val="0088179A"/>
    <w:rsid w:val="008836DF"/>
    <w:rsid w:val="00883713"/>
    <w:rsid w:val="00883807"/>
    <w:rsid w:val="0088419C"/>
    <w:rsid w:val="0088799F"/>
    <w:rsid w:val="0089003C"/>
    <w:rsid w:val="00890AA0"/>
    <w:rsid w:val="00891E7F"/>
    <w:rsid w:val="0089261B"/>
    <w:rsid w:val="00895786"/>
    <w:rsid w:val="0089768B"/>
    <w:rsid w:val="008978A7"/>
    <w:rsid w:val="008A0649"/>
    <w:rsid w:val="008A08CB"/>
    <w:rsid w:val="008A1730"/>
    <w:rsid w:val="008A27FD"/>
    <w:rsid w:val="008A3DDD"/>
    <w:rsid w:val="008A5FD5"/>
    <w:rsid w:val="008A614C"/>
    <w:rsid w:val="008B29F0"/>
    <w:rsid w:val="008B3013"/>
    <w:rsid w:val="008B463C"/>
    <w:rsid w:val="008B49D9"/>
    <w:rsid w:val="008B4EB5"/>
    <w:rsid w:val="008B6AC1"/>
    <w:rsid w:val="008C098E"/>
    <w:rsid w:val="008C14AD"/>
    <w:rsid w:val="008C24CC"/>
    <w:rsid w:val="008C2AED"/>
    <w:rsid w:val="008C2F08"/>
    <w:rsid w:val="008C30DD"/>
    <w:rsid w:val="008C34BA"/>
    <w:rsid w:val="008C34CC"/>
    <w:rsid w:val="008C3C21"/>
    <w:rsid w:val="008C5383"/>
    <w:rsid w:val="008C579A"/>
    <w:rsid w:val="008C626B"/>
    <w:rsid w:val="008D0724"/>
    <w:rsid w:val="008D1A73"/>
    <w:rsid w:val="008D3BCA"/>
    <w:rsid w:val="008D59B5"/>
    <w:rsid w:val="008D7E37"/>
    <w:rsid w:val="008E034E"/>
    <w:rsid w:val="008E0F75"/>
    <w:rsid w:val="008E1966"/>
    <w:rsid w:val="008E1DB4"/>
    <w:rsid w:val="008E3835"/>
    <w:rsid w:val="008E4D1D"/>
    <w:rsid w:val="008E6292"/>
    <w:rsid w:val="008E7500"/>
    <w:rsid w:val="008F1161"/>
    <w:rsid w:val="008F1D27"/>
    <w:rsid w:val="008F2C15"/>
    <w:rsid w:val="00900321"/>
    <w:rsid w:val="009017BD"/>
    <w:rsid w:val="0090214B"/>
    <w:rsid w:val="00904218"/>
    <w:rsid w:val="009048AB"/>
    <w:rsid w:val="00906277"/>
    <w:rsid w:val="0090635D"/>
    <w:rsid w:val="00906610"/>
    <w:rsid w:val="009121EE"/>
    <w:rsid w:val="00913300"/>
    <w:rsid w:val="0091353D"/>
    <w:rsid w:val="00913601"/>
    <w:rsid w:val="00913C19"/>
    <w:rsid w:val="009173E6"/>
    <w:rsid w:val="00917FE4"/>
    <w:rsid w:val="00920C4B"/>
    <w:rsid w:val="00922325"/>
    <w:rsid w:val="00922CF0"/>
    <w:rsid w:val="00922F28"/>
    <w:rsid w:val="00923569"/>
    <w:rsid w:val="00923DAD"/>
    <w:rsid w:val="009262D3"/>
    <w:rsid w:val="00926487"/>
    <w:rsid w:val="009303CA"/>
    <w:rsid w:val="009309A6"/>
    <w:rsid w:val="00932D05"/>
    <w:rsid w:val="00935CA2"/>
    <w:rsid w:val="00940977"/>
    <w:rsid w:val="0094293A"/>
    <w:rsid w:val="00944CDE"/>
    <w:rsid w:val="009470C1"/>
    <w:rsid w:val="00947612"/>
    <w:rsid w:val="009479C1"/>
    <w:rsid w:val="009504B6"/>
    <w:rsid w:val="009508A5"/>
    <w:rsid w:val="009531E1"/>
    <w:rsid w:val="0095398D"/>
    <w:rsid w:val="00953A89"/>
    <w:rsid w:val="00953B4E"/>
    <w:rsid w:val="00953F28"/>
    <w:rsid w:val="00953FD1"/>
    <w:rsid w:val="00956124"/>
    <w:rsid w:val="00960C7A"/>
    <w:rsid w:val="00962B33"/>
    <w:rsid w:val="00963272"/>
    <w:rsid w:val="00964673"/>
    <w:rsid w:val="0096468B"/>
    <w:rsid w:val="009648A7"/>
    <w:rsid w:val="0096522A"/>
    <w:rsid w:val="0096569D"/>
    <w:rsid w:val="00965B22"/>
    <w:rsid w:val="00967299"/>
    <w:rsid w:val="00967E81"/>
    <w:rsid w:val="00971774"/>
    <w:rsid w:val="00971E99"/>
    <w:rsid w:val="00972A52"/>
    <w:rsid w:val="00972BC1"/>
    <w:rsid w:val="00975EE5"/>
    <w:rsid w:val="00980163"/>
    <w:rsid w:val="0098122D"/>
    <w:rsid w:val="00981896"/>
    <w:rsid w:val="00983E25"/>
    <w:rsid w:val="00984478"/>
    <w:rsid w:val="00984EEA"/>
    <w:rsid w:val="00985AE4"/>
    <w:rsid w:val="00985C34"/>
    <w:rsid w:val="0098792C"/>
    <w:rsid w:val="00990F2F"/>
    <w:rsid w:val="00992C6B"/>
    <w:rsid w:val="00995247"/>
    <w:rsid w:val="009954AB"/>
    <w:rsid w:val="00996708"/>
    <w:rsid w:val="009A05B9"/>
    <w:rsid w:val="009A4BAB"/>
    <w:rsid w:val="009A5F33"/>
    <w:rsid w:val="009A713B"/>
    <w:rsid w:val="009B0845"/>
    <w:rsid w:val="009B3CC9"/>
    <w:rsid w:val="009B784C"/>
    <w:rsid w:val="009C0B48"/>
    <w:rsid w:val="009C1DBC"/>
    <w:rsid w:val="009C1EF2"/>
    <w:rsid w:val="009C37A3"/>
    <w:rsid w:val="009C5A8C"/>
    <w:rsid w:val="009D011F"/>
    <w:rsid w:val="009D0DC1"/>
    <w:rsid w:val="009D1562"/>
    <w:rsid w:val="009D24BD"/>
    <w:rsid w:val="009D2DA7"/>
    <w:rsid w:val="009D560C"/>
    <w:rsid w:val="009D58D7"/>
    <w:rsid w:val="009D5D22"/>
    <w:rsid w:val="009D5FB0"/>
    <w:rsid w:val="009E24F2"/>
    <w:rsid w:val="009E3090"/>
    <w:rsid w:val="009E37B3"/>
    <w:rsid w:val="009E42A9"/>
    <w:rsid w:val="009E7922"/>
    <w:rsid w:val="009F0125"/>
    <w:rsid w:val="009F22BE"/>
    <w:rsid w:val="009F3100"/>
    <w:rsid w:val="009F352F"/>
    <w:rsid w:val="009F4939"/>
    <w:rsid w:val="009F4ECA"/>
    <w:rsid w:val="009F6A81"/>
    <w:rsid w:val="009F6E6F"/>
    <w:rsid w:val="009F79CC"/>
    <w:rsid w:val="00A01FA8"/>
    <w:rsid w:val="00A02721"/>
    <w:rsid w:val="00A03BFF"/>
    <w:rsid w:val="00A0498B"/>
    <w:rsid w:val="00A10BE6"/>
    <w:rsid w:val="00A11F09"/>
    <w:rsid w:val="00A12D0F"/>
    <w:rsid w:val="00A14A60"/>
    <w:rsid w:val="00A1684D"/>
    <w:rsid w:val="00A171ED"/>
    <w:rsid w:val="00A203C3"/>
    <w:rsid w:val="00A2138D"/>
    <w:rsid w:val="00A21EDA"/>
    <w:rsid w:val="00A239E1"/>
    <w:rsid w:val="00A24954"/>
    <w:rsid w:val="00A24E51"/>
    <w:rsid w:val="00A25687"/>
    <w:rsid w:val="00A274F4"/>
    <w:rsid w:val="00A27845"/>
    <w:rsid w:val="00A27A1A"/>
    <w:rsid w:val="00A27DC5"/>
    <w:rsid w:val="00A27F0E"/>
    <w:rsid w:val="00A306F2"/>
    <w:rsid w:val="00A3107E"/>
    <w:rsid w:val="00A31B48"/>
    <w:rsid w:val="00A32DCE"/>
    <w:rsid w:val="00A343B1"/>
    <w:rsid w:val="00A34504"/>
    <w:rsid w:val="00A35CA5"/>
    <w:rsid w:val="00A368BB"/>
    <w:rsid w:val="00A37E3A"/>
    <w:rsid w:val="00A40517"/>
    <w:rsid w:val="00A4154C"/>
    <w:rsid w:val="00A43260"/>
    <w:rsid w:val="00A43D76"/>
    <w:rsid w:val="00A44031"/>
    <w:rsid w:val="00A44C37"/>
    <w:rsid w:val="00A47F5F"/>
    <w:rsid w:val="00A50988"/>
    <w:rsid w:val="00A536DE"/>
    <w:rsid w:val="00A5394A"/>
    <w:rsid w:val="00A5547D"/>
    <w:rsid w:val="00A5566C"/>
    <w:rsid w:val="00A56FD9"/>
    <w:rsid w:val="00A626BD"/>
    <w:rsid w:val="00A62E90"/>
    <w:rsid w:val="00A63B32"/>
    <w:rsid w:val="00A6467E"/>
    <w:rsid w:val="00A67B71"/>
    <w:rsid w:val="00A704B7"/>
    <w:rsid w:val="00A7061A"/>
    <w:rsid w:val="00A745F2"/>
    <w:rsid w:val="00A76EA1"/>
    <w:rsid w:val="00A7725C"/>
    <w:rsid w:val="00A776BB"/>
    <w:rsid w:val="00A7773E"/>
    <w:rsid w:val="00A77CCA"/>
    <w:rsid w:val="00A84212"/>
    <w:rsid w:val="00A87ACD"/>
    <w:rsid w:val="00A87B0D"/>
    <w:rsid w:val="00A909CE"/>
    <w:rsid w:val="00A9172D"/>
    <w:rsid w:val="00A9212E"/>
    <w:rsid w:val="00A930CC"/>
    <w:rsid w:val="00A93180"/>
    <w:rsid w:val="00A95298"/>
    <w:rsid w:val="00A97696"/>
    <w:rsid w:val="00AA001A"/>
    <w:rsid w:val="00AA01FF"/>
    <w:rsid w:val="00AA15CF"/>
    <w:rsid w:val="00AA3DC2"/>
    <w:rsid w:val="00AA4522"/>
    <w:rsid w:val="00AA5835"/>
    <w:rsid w:val="00AA729B"/>
    <w:rsid w:val="00AB0C60"/>
    <w:rsid w:val="00AB4E60"/>
    <w:rsid w:val="00AB4FE2"/>
    <w:rsid w:val="00AB7A26"/>
    <w:rsid w:val="00AC0026"/>
    <w:rsid w:val="00AC0A68"/>
    <w:rsid w:val="00AC1646"/>
    <w:rsid w:val="00AC210A"/>
    <w:rsid w:val="00AC296B"/>
    <w:rsid w:val="00AC32E9"/>
    <w:rsid w:val="00AC46C8"/>
    <w:rsid w:val="00AC4A64"/>
    <w:rsid w:val="00AC4E20"/>
    <w:rsid w:val="00AC64F6"/>
    <w:rsid w:val="00AC680E"/>
    <w:rsid w:val="00AC6AB9"/>
    <w:rsid w:val="00AC7C24"/>
    <w:rsid w:val="00AD02B5"/>
    <w:rsid w:val="00AD38F5"/>
    <w:rsid w:val="00AD5738"/>
    <w:rsid w:val="00AD74A6"/>
    <w:rsid w:val="00AD7872"/>
    <w:rsid w:val="00AE2E07"/>
    <w:rsid w:val="00AE58E1"/>
    <w:rsid w:val="00AF0A1E"/>
    <w:rsid w:val="00AF272D"/>
    <w:rsid w:val="00AF342A"/>
    <w:rsid w:val="00AF3D19"/>
    <w:rsid w:val="00AF4FD5"/>
    <w:rsid w:val="00B02735"/>
    <w:rsid w:val="00B0573E"/>
    <w:rsid w:val="00B066CF"/>
    <w:rsid w:val="00B07681"/>
    <w:rsid w:val="00B07C17"/>
    <w:rsid w:val="00B10385"/>
    <w:rsid w:val="00B11172"/>
    <w:rsid w:val="00B14565"/>
    <w:rsid w:val="00B150DF"/>
    <w:rsid w:val="00B1562D"/>
    <w:rsid w:val="00B16030"/>
    <w:rsid w:val="00B16B07"/>
    <w:rsid w:val="00B16ECA"/>
    <w:rsid w:val="00B17355"/>
    <w:rsid w:val="00B1740A"/>
    <w:rsid w:val="00B17F16"/>
    <w:rsid w:val="00B21FB6"/>
    <w:rsid w:val="00B232EC"/>
    <w:rsid w:val="00B23B87"/>
    <w:rsid w:val="00B23BE5"/>
    <w:rsid w:val="00B25A83"/>
    <w:rsid w:val="00B25BED"/>
    <w:rsid w:val="00B2623D"/>
    <w:rsid w:val="00B27659"/>
    <w:rsid w:val="00B27D0A"/>
    <w:rsid w:val="00B31052"/>
    <w:rsid w:val="00B31319"/>
    <w:rsid w:val="00B315A1"/>
    <w:rsid w:val="00B32E6E"/>
    <w:rsid w:val="00B34C1E"/>
    <w:rsid w:val="00B37BF8"/>
    <w:rsid w:val="00B40D3A"/>
    <w:rsid w:val="00B41591"/>
    <w:rsid w:val="00B4376E"/>
    <w:rsid w:val="00B43B6F"/>
    <w:rsid w:val="00B454A6"/>
    <w:rsid w:val="00B51CA3"/>
    <w:rsid w:val="00B524DC"/>
    <w:rsid w:val="00B53CB4"/>
    <w:rsid w:val="00B54BC0"/>
    <w:rsid w:val="00B57888"/>
    <w:rsid w:val="00B57ADE"/>
    <w:rsid w:val="00B60335"/>
    <w:rsid w:val="00B60629"/>
    <w:rsid w:val="00B61254"/>
    <w:rsid w:val="00B61874"/>
    <w:rsid w:val="00B637F4"/>
    <w:rsid w:val="00B64A28"/>
    <w:rsid w:val="00B65CDF"/>
    <w:rsid w:val="00B72235"/>
    <w:rsid w:val="00B74744"/>
    <w:rsid w:val="00B75067"/>
    <w:rsid w:val="00B76F1D"/>
    <w:rsid w:val="00B77B82"/>
    <w:rsid w:val="00B803BA"/>
    <w:rsid w:val="00B814CD"/>
    <w:rsid w:val="00B82CC2"/>
    <w:rsid w:val="00B8422E"/>
    <w:rsid w:val="00B8447D"/>
    <w:rsid w:val="00B845F1"/>
    <w:rsid w:val="00B84BF7"/>
    <w:rsid w:val="00B84F8C"/>
    <w:rsid w:val="00B85F71"/>
    <w:rsid w:val="00B869B5"/>
    <w:rsid w:val="00B912DA"/>
    <w:rsid w:val="00B92A74"/>
    <w:rsid w:val="00B92D35"/>
    <w:rsid w:val="00B93708"/>
    <w:rsid w:val="00BA2B8C"/>
    <w:rsid w:val="00BA2F6B"/>
    <w:rsid w:val="00BA3595"/>
    <w:rsid w:val="00BA39A3"/>
    <w:rsid w:val="00BA3E1E"/>
    <w:rsid w:val="00BA40E3"/>
    <w:rsid w:val="00BA481C"/>
    <w:rsid w:val="00BA4BDC"/>
    <w:rsid w:val="00BA4C28"/>
    <w:rsid w:val="00BA4E9E"/>
    <w:rsid w:val="00BA506C"/>
    <w:rsid w:val="00BA5D5C"/>
    <w:rsid w:val="00BA73CE"/>
    <w:rsid w:val="00BB13EC"/>
    <w:rsid w:val="00BB1482"/>
    <w:rsid w:val="00BB38CA"/>
    <w:rsid w:val="00BB4D80"/>
    <w:rsid w:val="00BB7FF2"/>
    <w:rsid w:val="00BC181E"/>
    <w:rsid w:val="00BC1CEF"/>
    <w:rsid w:val="00BC51A1"/>
    <w:rsid w:val="00BC51B9"/>
    <w:rsid w:val="00BC55A5"/>
    <w:rsid w:val="00BC5D36"/>
    <w:rsid w:val="00BC6B35"/>
    <w:rsid w:val="00BC7D1E"/>
    <w:rsid w:val="00BD00FF"/>
    <w:rsid w:val="00BD3538"/>
    <w:rsid w:val="00BD58CD"/>
    <w:rsid w:val="00BD655D"/>
    <w:rsid w:val="00BE0433"/>
    <w:rsid w:val="00BE0540"/>
    <w:rsid w:val="00BE0C09"/>
    <w:rsid w:val="00BE1021"/>
    <w:rsid w:val="00BE14D7"/>
    <w:rsid w:val="00BE1E77"/>
    <w:rsid w:val="00BE25EA"/>
    <w:rsid w:val="00BE3D83"/>
    <w:rsid w:val="00BE4DC9"/>
    <w:rsid w:val="00BE4DFC"/>
    <w:rsid w:val="00BE628B"/>
    <w:rsid w:val="00BE6B06"/>
    <w:rsid w:val="00BE74B5"/>
    <w:rsid w:val="00BE783F"/>
    <w:rsid w:val="00BF06C6"/>
    <w:rsid w:val="00BF2F11"/>
    <w:rsid w:val="00BF66FE"/>
    <w:rsid w:val="00C00CB7"/>
    <w:rsid w:val="00C00D38"/>
    <w:rsid w:val="00C01DE2"/>
    <w:rsid w:val="00C01DF0"/>
    <w:rsid w:val="00C02A04"/>
    <w:rsid w:val="00C03761"/>
    <w:rsid w:val="00C039CB"/>
    <w:rsid w:val="00C04A99"/>
    <w:rsid w:val="00C04E9E"/>
    <w:rsid w:val="00C10565"/>
    <w:rsid w:val="00C108F8"/>
    <w:rsid w:val="00C11792"/>
    <w:rsid w:val="00C1211F"/>
    <w:rsid w:val="00C1340A"/>
    <w:rsid w:val="00C1341F"/>
    <w:rsid w:val="00C167D0"/>
    <w:rsid w:val="00C200D7"/>
    <w:rsid w:val="00C22914"/>
    <w:rsid w:val="00C2297A"/>
    <w:rsid w:val="00C2316E"/>
    <w:rsid w:val="00C23CC4"/>
    <w:rsid w:val="00C23CE3"/>
    <w:rsid w:val="00C33A29"/>
    <w:rsid w:val="00C34D7B"/>
    <w:rsid w:val="00C3513E"/>
    <w:rsid w:val="00C35BA6"/>
    <w:rsid w:val="00C3608A"/>
    <w:rsid w:val="00C3632A"/>
    <w:rsid w:val="00C365F5"/>
    <w:rsid w:val="00C36C18"/>
    <w:rsid w:val="00C402F6"/>
    <w:rsid w:val="00C4077C"/>
    <w:rsid w:val="00C41127"/>
    <w:rsid w:val="00C41EA7"/>
    <w:rsid w:val="00C43537"/>
    <w:rsid w:val="00C435E1"/>
    <w:rsid w:val="00C4517C"/>
    <w:rsid w:val="00C470C3"/>
    <w:rsid w:val="00C50B93"/>
    <w:rsid w:val="00C51085"/>
    <w:rsid w:val="00C5188F"/>
    <w:rsid w:val="00C52F42"/>
    <w:rsid w:val="00C538BB"/>
    <w:rsid w:val="00C53A01"/>
    <w:rsid w:val="00C53A8C"/>
    <w:rsid w:val="00C543A2"/>
    <w:rsid w:val="00C5652B"/>
    <w:rsid w:val="00C5793F"/>
    <w:rsid w:val="00C60288"/>
    <w:rsid w:val="00C60F67"/>
    <w:rsid w:val="00C614C9"/>
    <w:rsid w:val="00C620E7"/>
    <w:rsid w:val="00C62793"/>
    <w:rsid w:val="00C657CF"/>
    <w:rsid w:val="00C6617F"/>
    <w:rsid w:val="00C6779E"/>
    <w:rsid w:val="00C67A06"/>
    <w:rsid w:val="00C67AED"/>
    <w:rsid w:val="00C67F6C"/>
    <w:rsid w:val="00C708C5"/>
    <w:rsid w:val="00C7165F"/>
    <w:rsid w:val="00C716A3"/>
    <w:rsid w:val="00C73F88"/>
    <w:rsid w:val="00C77D24"/>
    <w:rsid w:val="00C801EB"/>
    <w:rsid w:val="00C816DF"/>
    <w:rsid w:val="00C83C4F"/>
    <w:rsid w:val="00C83E10"/>
    <w:rsid w:val="00C8640E"/>
    <w:rsid w:val="00C90D52"/>
    <w:rsid w:val="00C90FC9"/>
    <w:rsid w:val="00C91DFE"/>
    <w:rsid w:val="00C92580"/>
    <w:rsid w:val="00C92650"/>
    <w:rsid w:val="00C929EC"/>
    <w:rsid w:val="00C940EA"/>
    <w:rsid w:val="00C94132"/>
    <w:rsid w:val="00C963F8"/>
    <w:rsid w:val="00C96E19"/>
    <w:rsid w:val="00C976D9"/>
    <w:rsid w:val="00CA205A"/>
    <w:rsid w:val="00CA221A"/>
    <w:rsid w:val="00CA2350"/>
    <w:rsid w:val="00CA4298"/>
    <w:rsid w:val="00CA6114"/>
    <w:rsid w:val="00CA6966"/>
    <w:rsid w:val="00CB0044"/>
    <w:rsid w:val="00CB22A2"/>
    <w:rsid w:val="00CB2C16"/>
    <w:rsid w:val="00CB5B8F"/>
    <w:rsid w:val="00CB6EAF"/>
    <w:rsid w:val="00CC045D"/>
    <w:rsid w:val="00CC111D"/>
    <w:rsid w:val="00CC1407"/>
    <w:rsid w:val="00CC23C1"/>
    <w:rsid w:val="00CC2715"/>
    <w:rsid w:val="00CC2EAC"/>
    <w:rsid w:val="00CC44D5"/>
    <w:rsid w:val="00CC5FCE"/>
    <w:rsid w:val="00CC6358"/>
    <w:rsid w:val="00CC6DEF"/>
    <w:rsid w:val="00CD037D"/>
    <w:rsid w:val="00CD2261"/>
    <w:rsid w:val="00CD2C51"/>
    <w:rsid w:val="00CD3B36"/>
    <w:rsid w:val="00CD3B87"/>
    <w:rsid w:val="00CD42D2"/>
    <w:rsid w:val="00CD5313"/>
    <w:rsid w:val="00CD5398"/>
    <w:rsid w:val="00CD6A9B"/>
    <w:rsid w:val="00CD7BE2"/>
    <w:rsid w:val="00CE0813"/>
    <w:rsid w:val="00CE09B0"/>
    <w:rsid w:val="00CE12E5"/>
    <w:rsid w:val="00CE12F0"/>
    <w:rsid w:val="00CE14F4"/>
    <w:rsid w:val="00CE1F9A"/>
    <w:rsid w:val="00CE251B"/>
    <w:rsid w:val="00CE39D8"/>
    <w:rsid w:val="00CE5B25"/>
    <w:rsid w:val="00CE5FD1"/>
    <w:rsid w:val="00CE618A"/>
    <w:rsid w:val="00CE6471"/>
    <w:rsid w:val="00CE654C"/>
    <w:rsid w:val="00CE6AD2"/>
    <w:rsid w:val="00CE73A0"/>
    <w:rsid w:val="00CF0269"/>
    <w:rsid w:val="00CF02E2"/>
    <w:rsid w:val="00CF5E79"/>
    <w:rsid w:val="00CF7690"/>
    <w:rsid w:val="00D00565"/>
    <w:rsid w:val="00D015CD"/>
    <w:rsid w:val="00D04F40"/>
    <w:rsid w:val="00D05628"/>
    <w:rsid w:val="00D0643A"/>
    <w:rsid w:val="00D06B38"/>
    <w:rsid w:val="00D10C46"/>
    <w:rsid w:val="00D1219F"/>
    <w:rsid w:val="00D139F5"/>
    <w:rsid w:val="00D15823"/>
    <w:rsid w:val="00D168D0"/>
    <w:rsid w:val="00D16B1A"/>
    <w:rsid w:val="00D17511"/>
    <w:rsid w:val="00D206A5"/>
    <w:rsid w:val="00D209B7"/>
    <w:rsid w:val="00D221AA"/>
    <w:rsid w:val="00D22BF0"/>
    <w:rsid w:val="00D24473"/>
    <w:rsid w:val="00D2483C"/>
    <w:rsid w:val="00D24F12"/>
    <w:rsid w:val="00D25C50"/>
    <w:rsid w:val="00D270D4"/>
    <w:rsid w:val="00D27281"/>
    <w:rsid w:val="00D27382"/>
    <w:rsid w:val="00D30043"/>
    <w:rsid w:val="00D3221A"/>
    <w:rsid w:val="00D32E7F"/>
    <w:rsid w:val="00D352F8"/>
    <w:rsid w:val="00D35FC1"/>
    <w:rsid w:val="00D37042"/>
    <w:rsid w:val="00D37AA5"/>
    <w:rsid w:val="00D45E2B"/>
    <w:rsid w:val="00D46058"/>
    <w:rsid w:val="00D50135"/>
    <w:rsid w:val="00D511FB"/>
    <w:rsid w:val="00D516D2"/>
    <w:rsid w:val="00D51B8E"/>
    <w:rsid w:val="00D522D7"/>
    <w:rsid w:val="00D5341A"/>
    <w:rsid w:val="00D558BE"/>
    <w:rsid w:val="00D608FD"/>
    <w:rsid w:val="00D65E10"/>
    <w:rsid w:val="00D6694F"/>
    <w:rsid w:val="00D67D2A"/>
    <w:rsid w:val="00D72A45"/>
    <w:rsid w:val="00D7320E"/>
    <w:rsid w:val="00D73DB3"/>
    <w:rsid w:val="00D7451F"/>
    <w:rsid w:val="00D775A4"/>
    <w:rsid w:val="00D77693"/>
    <w:rsid w:val="00D77A07"/>
    <w:rsid w:val="00D80A44"/>
    <w:rsid w:val="00D80E99"/>
    <w:rsid w:val="00D82870"/>
    <w:rsid w:val="00D86E83"/>
    <w:rsid w:val="00D874E9"/>
    <w:rsid w:val="00D904EA"/>
    <w:rsid w:val="00D91C8F"/>
    <w:rsid w:val="00D93B0D"/>
    <w:rsid w:val="00D93CFD"/>
    <w:rsid w:val="00D94B04"/>
    <w:rsid w:val="00D96F4B"/>
    <w:rsid w:val="00D96FD6"/>
    <w:rsid w:val="00D97263"/>
    <w:rsid w:val="00DA0E85"/>
    <w:rsid w:val="00DA2027"/>
    <w:rsid w:val="00DA3530"/>
    <w:rsid w:val="00DA3FC3"/>
    <w:rsid w:val="00DA517E"/>
    <w:rsid w:val="00DA57EF"/>
    <w:rsid w:val="00DA60D0"/>
    <w:rsid w:val="00DA6AB1"/>
    <w:rsid w:val="00DB2334"/>
    <w:rsid w:val="00DB27FF"/>
    <w:rsid w:val="00DC1E33"/>
    <w:rsid w:val="00DC2D7A"/>
    <w:rsid w:val="00DC54B4"/>
    <w:rsid w:val="00DC6613"/>
    <w:rsid w:val="00DC7B54"/>
    <w:rsid w:val="00DD05FF"/>
    <w:rsid w:val="00DD09F6"/>
    <w:rsid w:val="00DD16A8"/>
    <w:rsid w:val="00DD1A0C"/>
    <w:rsid w:val="00DD268B"/>
    <w:rsid w:val="00DD549A"/>
    <w:rsid w:val="00DD664C"/>
    <w:rsid w:val="00DD73E2"/>
    <w:rsid w:val="00DD7761"/>
    <w:rsid w:val="00DE14B7"/>
    <w:rsid w:val="00DE22D4"/>
    <w:rsid w:val="00DE2849"/>
    <w:rsid w:val="00DE3FAA"/>
    <w:rsid w:val="00DE42A1"/>
    <w:rsid w:val="00DF2252"/>
    <w:rsid w:val="00DF45B0"/>
    <w:rsid w:val="00DF4CE5"/>
    <w:rsid w:val="00DF5504"/>
    <w:rsid w:val="00DF67B4"/>
    <w:rsid w:val="00DF7862"/>
    <w:rsid w:val="00E03D71"/>
    <w:rsid w:val="00E050D7"/>
    <w:rsid w:val="00E05A7A"/>
    <w:rsid w:val="00E06CBE"/>
    <w:rsid w:val="00E102B8"/>
    <w:rsid w:val="00E11CC8"/>
    <w:rsid w:val="00E12D36"/>
    <w:rsid w:val="00E12F64"/>
    <w:rsid w:val="00E1320D"/>
    <w:rsid w:val="00E1374E"/>
    <w:rsid w:val="00E16069"/>
    <w:rsid w:val="00E20AA3"/>
    <w:rsid w:val="00E232CB"/>
    <w:rsid w:val="00E234F1"/>
    <w:rsid w:val="00E23AF5"/>
    <w:rsid w:val="00E23F28"/>
    <w:rsid w:val="00E25647"/>
    <w:rsid w:val="00E25CBB"/>
    <w:rsid w:val="00E25DA2"/>
    <w:rsid w:val="00E30EC4"/>
    <w:rsid w:val="00E3397A"/>
    <w:rsid w:val="00E34FAA"/>
    <w:rsid w:val="00E3572A"/>
    <w:rsid w:val="00E35D01"/>
    <w:rsid w:val="00E36B22"/>
    <w:rsid w:val="00E37B30"/>
    <w:rsid w:val="00E40933"/>
    <w:rsid w:val="00E41188"/>
    <w:rsid w:val="00E42CBA"/>
    <w:rsid w:val="00E43396"/>
    <w:rsid w:val="00E455F1"/>
    <w:rsid w:val="00E46A78"/>
    <w:rsid w:val="00E509FE"/>
    <w:rsid w:val="00E51C4E"/>
    <w:rsid w:val="00E52A3C"/>
    <w:rsid w:val="00E52FF4"/>
    <w:rsid w:val="00E535EE"/>
    <w:rsid w:val="00E56949"/>
    <w:rsid w:val="00E6078F"/>
    <w:rsid w:val="00E629A9"/>
    <w:rsid w:val="00E62CE7"/>
    <w:rsid w:val="00E63212"/>
    <w:rsid w:val="00E64ACA"/>
    <w:rsid w:val="00E65B52"/>
    <w:rsid w:val="00E67270"/>
    <w:rsid w:val="00E67714"/>
    <w:rsid w:val="00E722B4"/>
    <w:rsid w:val="00E73DF1"/>
    <w:rsid w:val="00E74FED"/>
    <w:rsid w:val="00E826D5"/>
    <w:rsid w:val="00E83AB6"/>
    <w:rsid w:val="00E85D7A"/>
    <w:rsid w:val="00E85EB3"/>
    <w:rsid w:val="00E8671C"/>
    <w:rsid w:val="00E875F9"/>
    <w:rsid w:val="00E92A70"/>
    <w:rsid w:val="00E9336C"/>
    <w:rsid w:val="00E94423"/>
    <w:rsid w:val="00E96063"/>
    <w:rsid w:val="00E97612"/>
    <w:rsid w:val="00E97721"/>
    <w:rsid w:val="00EA2573"/>
    <w:rsid w:val="00EA2CEF"/>
    <w:rsid w:val="00EA3575"/>
    <w:rsid w:val="00EA37E9"/>
    <w:rsid w:val="00EA4908"/>
    <w:rsid w:val="00EA5222"/>
    <w:rsid w:val="00EA5DA8"/>
    <w:rsid w:val="00EA6894"/>
    <w:rsid w:val="00EA7577"/>
    <w:rsid w:val="00EB0413"/>
    <w:rsid w:val="00EB218D"/>
    <w:rsid w:val="00EB374E"/>
    <w:rsid w:val="00EB3CA3"/>
    <w:rsid w:val="00EB4DB6"/>
    <w:rsid w:val="00EB6606"/>
    <w:rsid w:val="00EC05AE"/>
    <w:rsid w:val="00EC193B"/>
    <w:rsid w:val="00EC214F"/>
    <w:rsid w:val="00EC2419"/>
    <w:rsid w:val="00EC31AE"/>
    <w:rsid w:val="00EC3B51"/>
    <w:rsid w:val="00EC45AF"/>
    <w:rsid w:val="00EC473E"/>
    <w:rsid w:val="00EC75B2"/>
    <w:rsid w:val="00EC762C"/>
    <w:rsid w:val="00ED1BEC"/>
    <w:rsid w:val="00ED243D"/>
    <w:rsid w:val="00ED44E5"/>
    <w:rsid w:val="00ED61F0"/>
    <w:rsid w:val="00ED6463"/>
    <w:rsid w:val="00ED7992"/>
    <w:rsid w:val="00ED7F0A"/>
    <w:rsid w:val="00EE35E1"/>
    <w:rsid w:val="00EE455E"/>
    <w:rsid w:val="00EE5F60"/>
    <w:rsid w:val="00EF1036"/>
    <w:rsid w:val="00EF1F23"/>
    <w:rsid w:val="00EF308D"/>
    <w:rsid w:val="00EF336E"/>
    <w:rsid w:val="00EF628C"/>
    <w:rsid w:val="00EF6F71"/>
    <w:rsid w:val="00EF7B00"/>
    <w:rsid w:val="00F0277C"/>
    <w:rsid w:val="00F042FE"/>
    <w:rsid w:val="00F04967"/>
    <w:rsid w:val="00F04A49"/>
    <w:rsid w:val="00F050BC"/>
    <w:rsid w:val="00F05C40"/>
    <w:rsid w:val="00F05FD9"/>
    <w:rsid w:val="00F07EE2"/>
    <w:rsid w:val="00F10433"/>
    <w:rsid w:val="00F11274"/>
    <w:rsid w:val="00F11BEB"/>
    <w:rsid w:val="00F13A5F"/>
    <w:rsid w:val="00F141E7"/>
    <w:rsid w:val="00F17FAF"/>
    <w:rsid w:val="00F21A22"/>
    <w:rsid w:val="00F23143"/>
    <w:rsid w:val="00F23627"/>
    <w:rsid w:val="00F24094"/>
    <w:rsid w:val="00F25667"/>
    <w:rsid w:val="00F26434"/>
    <w:rsid w:val="00F265CB"/>
    <w:rsid w:val="00F271BF"/>
    <w:rsid w:val="00F27B95"/>
    <w:rsid w:val="00F321DA"/>
    <w:rsid w:val="00F32363"/>
    <w:rsid w:val="00F32F2E"/>
    <w:rsid w:val="00F3374C"/>
    <w:rsid w:val="00F33801"/>
    <w:rsid w:val="00F35BC6"/>
    <w:rsid w:val="00F44125"/>
    <w:rsid w:val="00F46E24"/>
    <w:rsid w:val="00F47C41"/>
    <w:rsid w:val="00F5177A"/>
    <w:rsid w:val="00F5250C"/>
    <w:rsid w:val="00F52B0C"/>
    <w:rsid w:val="00F537E2"/>
    <w:rsid w:val="00F53A74"/>
    <w:rsid w:val="00F553E5"/>
    <w:rsid w:val="00F5567D"/>
    <w:rsid w:val="00F5698A"/>
    <w:rsid w:val="00F601A7"/>
    <w:rsid w:val="00F622A7"/>
    <w:rsid w:val="00F62CEE"/>
    <w:rsid w:val="00F63DED"/>
    <w:rsid w:val="00F66698"/>
    <w:rsid w:val="00F66FDA"/>
    <w:rsid w:val="00F71266"/>
    <w:rsid w:val="00F72FE9"/>
    <w:rsid w:val="00F73631"/>
    <w:rsid w:val="00F745C8"/>
    <w:rsid w:val="00F80A5A"/>
    <w:rsid w:val="00F83990"/>
    <w:rsid w:val="00F83CBA"/>
    <w:rsid w:val="00F843EF"/>
    <w:rsid w:val="00F86569"/>
    <w:rsid w:val="00F8723A"/>
    <w:rsid w:val="00F916CC"/>
    <w:rsid w:val="00F9477A"/>
    <w:rsid w:val="00F966A8"/>
    <w:rsid w:val="00F967E6"/>
    <w:rsid w:val="00F970C9"/>
    <w:rsid w:val="00FA2BC6"/>
    <w:rsid w:val="00FA2E36"/>
    <w:rsid w:val="00FA5EB0"/>
    <w:rsid w:val="00FA5F08"/>
    <w:rsid w:val="00FA6359"/>
    <w:rsid w:val="00FA6D04"/>
    <w:rsid w:val="00FB1ED9"/>
    <w:rsid w:val="00FB2BBF"/>
    <w:rsid w:val="00FB3452"/>
    <w:rsid w:val="00FB55AD"/>
    <w:rsid w:val="00FB5CFB"/>
    <w:rsid w:val="00FB7934"/>
    <w:rsid w:val="00FC02DF"/>
    <w:rsid w:val="00FC1224"/>
    <w:rsid w:val="00FC1988"/>
    <w:rsid w:val="00FC2153"/>
    <w:rsid w:val="00FC4E94"/>
    <w:rsid w:val="00FC5EAF"/>
    <w:rsid w:val="00FC6326"/>
    <w:rsid w:val="00FC6B67"/>
    <w:rsid w:val="00FC7E16"/>
    <w:rsid w:val="00FC7EBA"/>
    <w:rsid w:val="00FD137C"/>
    <w:rsid w:val="00FD13C7"/>
    <w:rsid w:val="00FD215B"/>
    <w:rsid w:val="00FD329D"/>
    <w:rsid w:val="00FD51A2"/>
    <w:rsid w:val="00FD578F"/>
    <w:rsid w:val="00FD6DB9"/>
    <w:rsid w:val="00FD7397"/>
    <w:rsid w:val="00FD75E4"/>
    <w:rsid w:val="00FE01A5"/>
    <w:rsid w:val="00FE053B"/>
    <w:rsid w:val="00FE0B87"/>
    <w:rsid w:val="00FE0EFF"/>
    <w:rsid w:val="00FE0FB4"/>
    <w:rsid w:val="00FE17EE"/>
    <w:rsid w:val="00FE1D77"/>
    <w:rsid w:val="00FE1E54"/>
    <w:rsid w:val="00FE4ECF"/>
    <w:rsid w:val="00FE5E26"/>
    <w:rsid w:val="00FE633A"/>
    <w:rsid w:val="00FF0249"/>
    <w:rsid w:val="00FF03A9"/>
    <w:rsid w:val="00FF09E6"/>
    <w:rsid w:val="00FF0BB1"/>
    <w:rsid w:val="00FF1958"/>
    <w:rsid w:val="00FF28FE"/>
    <w:rsid w:val="00FF42DE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49AA"/>
    <w:rPr>
      <w:sz w:val="18"/>
    </w:rPr>
  </w:style>
  <w:style w:type="paragraph" w:styleId="Rubrik1">
    <w:name w:val="heading 1"/>
    <w:basedOn w:val="Locumnormal"/>
    <w:next w:val="Normal"/>
    <w:autoRedefine/>
    <w:qFormat/>
    <w:rsid w:val="00EF6F71"/>
    <w:pPr>
      <w:keepNext/>
      <w:tabs>
        <w:tab w:val="left" w:pos="1985"/>
      </w:tabs>
      <w:spacing w:after="120"/>
      <w:ind w:left="426"/>
      <w:outlineLvl w:val="0"/>
    </w:pPr>
    <w:rPr>
      <w:b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1509D6"/>
    <w:pPr>
      <w:numPr>
        <w:ilvl w:val="1"/>
        <w:numId w:val="9"/>
      </w:numPr>
      <w:tabs>
        <w:tab w:val="left" w:pos="1304"/>
      </w:tabs>
      <w:spacing w:before="120" w:after="120"/>
      <w:outlineLvl w:val="1"/>
    </w:pPr>
    <w:rPr>
      <w:b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B5FBF"/>
    <w:pPr>
      <w:keepNext/>
      <w:numPr>
        <w:ilvl w:val="2"/>
        <w:numId w:val="9"/>
      </w:numPr>
      <w:tabs>
        <w:tab w:val="left" w:pos="1191"/>
      </w:tabs>
      <w:spacing w:before="280" w:after="120"/>
      <w:outlineLvl w:val="2"/>
    </w:pPr>
    <w:rPr>
      <w:b/>
      <w:sz w:val="24"/>
    </w:rPr>
  </w:style>
  <w:style w:type="paragraph" w:styleId="Rubrik4">
    <w:name w:val="heading 4"/>
    <w:basedOn w:val="Normal"/>
    <w:next w:val="Normal"/>
    <w:link w:val="Rubrik4Char"/>
    <w:unhideWhenUsed/>
    <w:rsid w:val="007F65E9"/>
    <w:pPr>
      <w:keepNext/>
      <w:keepLines/>
      <w:spacing w:before="320" w:after="160"/>
      <w:ind w:left="1191"/>
      <w:outlineLvl w:val="3"/>
    </w:pPr>
    <w:rPr>
      <w:rFonts w:eastAsiaTheme="majorEastAsia" w:cstheme="majorBidi"/>
      <w:b/>
      <w:bCs/>
      <w:iCs/>
      <w:sz w:val="32"/>
    </w:rPr>
  </w:style>
  <w:style w:type="paragraph" w:styleId="Rubrik5">
    <w:name w:val="heading 5"/>
    <w:basedOn w:val="Normal"/>
    <w:next w:val="Normal"/>
    <w:link w:val="Rubrik5Char"/>
    <w:unhideWhenUsed/>
    <w:rsid w:val="004C3139"/>
    <w:pPr>
      <w:keepNext/>
      <w:keepLines/>
      <w:numPr>
        <w:ilvl w:val="4"/>
        <w:numId w:val="9"/>
      </w:numPr>
      <w:spacing w:before="120" w:after="60"/>
      <w:outlineLvl w:val="4"/>
    </w:pPr>
    <w:rPr>
      <w:rFonts w:eastAsiaTheme="majorEastAsia" w:cstheme="majorBidi"/>
      <w:b/>
      <w:sz w:val="22"/>
    </w:rPr>
  </w:style>
  <w:style w:type="paragraph" w:styleId="Rubrik6">
    <w:name w:val="heading 6"/>
    <w:basedOn w:val="Normal"/>
    <w:next w:val="Normal"/>
    <w:link w:val="Rubrik6Char"/>
    <w:rsid w:val="000A5509"/>
    <w:pPr>
      <w:numPr>
        <w:ilvl w:val="5"/>
        <w:numId w:val="9"/>
      </w:numPr>
      <w:spacing w:before="240" w:after="60"/>
      <w:outlineLvl w:val="5"/>
    </w:pPr>
    <w:rPr>
      <w:rFonts w:ascii="Helvetica" w:hAnsi="Helvetica"/>
      <w:i/>
      <w:sz w:val="22"/>
    </w:rPr>
  </w:style>
  <w:style w:type="paragraph" w:styleId="Rubrik7">
    <w:name w:val="heading 7"/>
    <w:basedOn w:val="Normal"/>
    <w:next w:val="Normal"/>
    <w:link w:val="Rubrik7Char"/>
    <w:unhideWhenUsed/>
    <w:qFormat/>
    <w:rsid w:val="001556F2"/>
    <w:pPr>
      <w:keepNext/>
      <w:keepLines/>
      <w:spacing w:before="60" w:after="60"/>
      <w:jc w:val="center"/>
      <w:outlineLvl w:val="6"/>
    </w:pPr>
    <w:rPr>
      <w:rFonts w:eastAsiaTheme="majorEastAsia" w:cstheme="majorBidi"/>
      <w:b/>
      <w:iCs/>
    </w:rPr>
  </w:style>
  <w:style w:type="paragraph" w:styleId="Rubrik8">
    <w:name w:val="heading 8"/>
    <w:basedOn w:val="Normal"/>
    <w:next w:val="Normal"/>
    <w:link w:val="Rubrik8Char"/>
    <w:unhideWhenUsed/>
    <w:qFormat/>
    <w:rsid w:val="001556F2"/>
    <w:pPr>
      <w:keepNext/>
      <w:keepLines/>
      <w:spacing w:before="120" w:after="60"/>
      <w:ind w:left="1191"/>
      <w:outlineLvl w:val="7"/>
    </w:pPr>
    <w:rPr>
      <w:rFonts w:eastAsiaTheme="majorEastAsia" w:cstheme="majorBidi"/>
      <w:b/>
    </w:rPr>
  </w:style>
  <w:style w:type="paragraph" w:styleId="Rubrik9">
    <w:name w:val="heading 9"/>
    <w:basedOn w:val="Normal"/>
    <w:next w:val="Normal"/>
    <w:link w:val="Rubrik9Char"/>
    <w:unhideWhenUsed/>
    <w:rsid w:val="001556F2"/>
    <w:pPr>
      <w:keepNext/>
      <w:keepLines/>
      <w:spacing w:before="1800"/>
      <w:jc w:val="center"/>
      <w:outlineLvl w:val="8"/>
    </w:pPr>
    <w:rPr>
      <w:rFonts w:eastAsiaTheme="majorEastAsia" w:cstheme="majorBidi"/>
      <w:b/>
      <w:iCs/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ocumnormal">
    <w:name w:val="Locum normal"/>
    <w:link w:val="LocumnormalChar"/>
    <w:uiPriority w:val="99"/>
    <w:qFormat/>
    <w:rsid w:val="009C1DBC"/>
    <w:pPr>
      <w:spacing w:after="140"/>
      <w:ind w:left="1191"/>
    </w:pPr>
    <w:rPr>
      <w:sz w:val="24"/>
    </w:rPr>
  </w:style>
  <w:style w:type="paragraph" w:customStyle="1" w:styleId="Locumnormalitabell">
    <w:name w:val="Locum normal i tabell"/>
    <w:basedOn w:val="Locumnormal"/>
    <w:uiPriority w:val="2"/>
    <w:qFormat/>
    <w:rsid w:val="00C6617F"/>
    <w:pPr>
      <w:tabs>
        <w:tab w:val="left" w:pos="397"/>
        <w:tab w:val="left" w:pos="6804"/>
      </w:tabs>
      <w:spacing w:before="20" w:after="20"/>
      <w:ind w:left="0"/>
    </w:pPr>
    <w:rPr>
      <w:sz w:val="22"/>
    </w:rPr>
  </w:style>
  <w:style w:type="paragraph" w:styleId="Sidhuvud">
    <w:name w:val="header"/>
    <w:basedOn w:val="Normal"/>
    <w:link w:val="SidhuvudChar"/>
    <w:rsid w:val="00400D5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2307C8"/>
    <w:pPr>
      <w:tabs>
        <w:tab w:val="center" w:pos="4536"/>
        <w:tab w:val="right" w:pos="9072"/>
      </w:tabs>
    </w:pPr>
    <w:rPr>
      <w:i/>
      <w:sz w:val="16"/>
    </w:rPr>
  </w:style>
  <w:style w:type="paragraph" w:customStyle="1" w:styleId="Locumrendemening">
    <w:name w:val="Locum ärendemening"/>
    <w:basedOn w:val="Locumnormal"/>
    <w:next w:val="Locumnormal"/>
    <w:rsid w:val="00400D57"/>
    <w:rPr>
      <w:b/>
      <w:sz w:val="32"/>
    </w:rPr>
  </w:style>
  <w:style w:type="paragraph" w:customStyle="1" w:styleId="Locumhuvudrubrik">
    <w:name w:val="Locum huvudrubrik"/>
    <w:basedOn w:val="Normal"/>
    <w:next w:val="Locumnormal"/>
    <w:rsid w:val="00221800"/>
    <w:pPr>
      <w:spacing w:before="320" w:after="80"/>
      <w:ind w:left="1191" w:right="851"/>
    </w:pPr>
    <w:rPr>
      <w:b/>
      <w:sz w:val="48"/>
    </w:rPr>
  </w:style>
  <w:style w:type="paragraph" w:customStyle="1" w:styleId="Locumrubrik2">
    <w:name w:val="Locum rubrik 2"/>
    <w:basedOn w:val="Locumnormal"/>
    <w:next w:val="Locumnormal"/>
    <w:rsid w:val="00F3374C"/>
    <w:pPr>
      <w:keepNext/>
      <w:spacing w:before="280"/>
    </w:pPr>
    <w:rPr>
      <w:b/>
      <w:sz w:val="34"/>
    </w:rPr>
  </w:style>
  <w:style w:type="paragraph" w:customStyle="1" w:styleId="Locumrubrik3">
    <w:name w:val="Locum rubrik 3"/>
    <w:basedOn w:val="Locumrubrik2"/>
    <w:next w:val="Locumnormal"/>
    <w:rsid w:val="00FB1ED9"/>
    <w:rPr>
      <w:sz w:val="30"/>
    </w:rPr>
  </w:style>
  <w:style w:type="paragraph" w:customStyle="1" w:styleId="Locumrubrik4">
    <w:name w:val="Locum rubrik 4"/>
    <w:basedOn w:val="Locumrubrik2"/>
    <w:next w:val="Locumnormal"/>
    <w:qFormat/>
    <w:rsid w:val="003768C8"/>
    <w:pPr>
      <w:spacing w:before="220" w:after="60"/>
      <w:ind w:left="1134"/>
    </w:pPr>
    <w:rPr>
      <w:sz w:val="24"/>
    </w:rPr>
  </w:style>
  <w:style w:type="paragraph" w:styleId="Brdtext">
    <w:name w:val="Body Text"/>
    <w:basedOn w:val="Normal"/>
    <w:link w:val="BrdtextChar"/>
    <w:rsid w:val="00400D57"/>
    <w:pPr>
      <w:numPr>
        <w:ilvl w:val="12"/>
      </w:numPr>
    </w:pPr>
  </w:style>
  <w:style w:type="paragraph" w:styleId="Ballongtext">
    <w:name w:val="Balloon Text"/>
    <w:basedOn w:val="Normal"/>
    <w:link w:val="BallongtextChar"/>
    <w:unhideWhenUsed/>
    <w:rsid w:val="00631B2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C21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jusskuggning1">
    <w:name w:val="Ljus skuggning1"/>
    <w:basedOn w:val="Normaltabell"/>
    <w:uiPriority w:val="60"/>
    <w:rsid w:val="00EC214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975EE5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421A3B"/>
    <w:pPr>
      <w:tabs>
        <w:tab w:val="left" w:pos="1644"/>
        <w:tab w:val="right" w:leader="dot" w:pos="9072"/>
      </w:tabs>
      <w:spacing w:after="40"/>
      <w:ind w:left="851"/>
    </w:pPr>
    <w:rPr>
      <w:rFonts w:eastAsia="Calibri"/>
      <w:b/>
      <w:noProof/>
      <w:sz w:val="20"/>
      <w:szCs w:val="22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1F44F3"/>
    <w:pPr>
      <w:tabs>
        <w:tab w:val="left" w:pos="1920"/>
        <w:tab w:val="right" w:leader="dot" w:pos="9072"/>
      </w:tabs>
      <w:spacing w:before="40" w:after="20"/>
      <w:ind w:left="1418"/>
    </w:pPr>
    <w:rPr>
      <w:rFonts w:eastAsia="Calibri"/>
      <w:b/>
      <w:noProof/>
      <w:snapToGrid w:val="0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AE58E1"/>
    <w:pPr>
      <w:tabs>
        <w:tab w:val="left" w:pos="2224"/>
        <w:tab w:val="right" w:leader="dot" w:pos="9072"/>
      </w:tabs>
      <w:spacing w:after="20"/>
      <w:ind w:left="1418"/>
    </w:pPr>
    <w:rPr>
      <w:rFonts w:eastAsia="Calibri"/>
      <w:noProof/>
      <w:sz w:val="17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975EE5"/>
    <w:rPr>
      <w:color w:val="0000FF"/>
      <w:u w:val="single"/>
    </w:rPr>
  </w:style>
  <w:style w:type="paragraph" w:styleId="Innehll4">
    <w:name w:val="toc 4"/>
    <w:basedOn w:val="Normal"/>
    <w:next w:val="Normal"/>
    <w:autoRedefine/>
    <w:uiPriority w:val="39"/>
    <w:unhideWhenUsed/>
    <w:rsid w:val="002F31F7"/>
    <w:pPr>
      <w:tabs>
        <w:tab w:val="right" w:leader="dot" w:pos="9119"/>
      </w:tabs>
      <w:ind w:left="1758"/>
    </w:pPr>
    <w:rPr>
      <w:noProof/>
      <w:sz w:val="20"/>
    </w:rPr>
  </w:style>
  <w:style w:type="paragraph" w:styleId="Liststycke">
    <w:name w:val="List Paragraph"/>
    <w:basedOn w:val="Normal"/>
    <w:uiPriority w:val="34"/>
    <w:qFormat/>
    <w:rsid w:val="00B232EC"/>
    <w:pPr>
      <w:ind w:left="720"/>
    </w:pPr>
  </w:style>
  <w:style w:type="paragraph" w:styleId="Beskrivning">
    <w:name w:val="caption"/>
    <w:basedOn w:val="Normal"/>
    <w:next w:val="Normal"/>
    <w:uiPriority w:val="35"/>
    <w:unhideWhenUsed/>
    <w:rsid w:val="002E669F"/>
    <w:pPr>
      <w:spacing w:after="200"/>
    </w:pPr>
    <w:rPr>
      <w:b/>
      <w:bCs/>
      <w:color w:val="4F81BD" w:themeColor="accent1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0052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052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rmatmallLocumnormalKursiv">
    <w:name w:val="Formatmall Locum normal + Kursiv"/>
    <w:basedOn w:val="Locumnormal"/>
    <w:rsid w:val="00F11BEB"/>
    <w:rPr>
      <w:i/>
      <w:iCs/>
    </w:rPr>
  </w:style>
  <w:style w:type="character" w:customStyle="1" w:styleId="BrdtextChar">
    <w:name w:val="Brödtext Char"/>
    <w:basedOn w:val="Standardstycketeckensnitt"/>
    <w:link w:val="Brdtext"/>
    <w:rsid w:val="00F11BEB"/>
    <w:rPr>
      <w:sz w:val="24"/>
    </w:rPr>
  </w:style>
  <w:style w:type="character" w:customStyle="1" w:styleId="Rubrik9Char">
    <w:name w:val="Rubrik 9 Char"/>
    <w:basedOn w:val="Standardstycketeckensnitt"/>
    <w:link w:val="Rubrik9"/>
    <w:rsid w:val="007A7566"/>
    <w:rPr>
      <w:rFonts w:eastAsiaTheme="majorEastAsia" w:cstheme="majorBidi"/>
      <w:b/>
      <w:iCs/>
      <w:sz w:val="56"/>
    </w:rPr>
  </w:style>
  <w:style w:type="paragraph" w:customStyle="1" w:styleId="Litennormaltext">
    <w:name w:val="Liten normaltext"/>
    <w:basedOn w:val="Locumnormal"/>
    <w:rsid w:val="00BE6B06"/>
    <w:pPr>
      <w:spacing w:before="20" w:after="20"/>
      <w:ind w:left="0"/>
    </w:pPr>
    <w:rPr>
      <w:sz w:val="18"/>
    </w:rPr>
  </w:style>
  <w:style w:type="paragraph" w:styleId="Punktlista2">
    <w:name w:val="List Bullet 2"/>
    <w:basedOn w:val="Normal"/>
    <w:unhideWhenUsed/>
    <w:qFormat/>
    <w:rsid w:val="00F21A22"/>
    <w:pPr>
      <w:numPr>
        <w:numId w:val="3"/>
      </w:numPr>
      <w:spacing w:before="40" w:after="60"/>
      <w:ind w:right="1021"/>
    </w:pPr>
    <w:rPr>
      <w:sz w:val="24"/>
    </w:rPr>
  </w:style>
  <w:style w:type="paragraph" w:styleId="Punktlista3">
    <w:name w:val="List Bullet 3"/>
    <w:basedOn w:val="Normal"/>
    <w:uiPriority w:val="99"/>
    <w:unhideWhenUsed/>
    <w:rsid w:val="00E42CBA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unhideWhenUsed/>
    <w:rsid w:val="001E34E4"/>
    <w:pPr>
      <w:numPr>
        <w:numId w:val="5"/>
      </w:numPr>
      <w:contextualSpacing/>
    </w:pPr>
  </w:style>
  <w:style w:type="paragraph" w:customStyle="1" w:styleId="HNVISNINGellerFRKLARING">
    <w:name w:val="HÄNVISNING eller FÖRKLARING"/>
    <w:basedOn w:val="Locumnormal"/>
    <w:qFormat/>
    <w:rsid w:val="00D511FB"/>
    <w:pPr>
      <w:spacing w:before="120" w:after="120"/>
    </w:pPr>
    <w:rPr>
      <w:i/>
    </w:rPr>
  </w:style>
  <w:style w:type="character" w:customStyle="1" w:styleId="Rubrik8Char">
    <w:name w:val="Rubrik 8 Char"/>
    <w:basedOn w:val="Standardstycketeckensnitt"/>
    <w:link w:val="Rubrik8"/>
    <w:rsid w:val="001556F2"/>
    <w:rPr>
      <w:rFonts w:eastAsiaTheme="majorEastAsia" w:cstheme="majorBidi"/>
      <w:b/>
      <w:sz w:val="18"/>
    </w:rPr>
  </w:style>
  <w:style w:type="character" w:customStyle="1" w:styleId="Rubrik5Char">
    <w:name w:val="Rubrik 5 Char"/>
    <w:basedOn w:val="Standardstycketeckensnitt"/>
    <w:link w:val="Rubrik5"/>
    <w:rsid w:val="004C3139"/>
    <w:rPr>
      <w:rFonts w:eastAsiaTheme="majorEastAsia" w:cstheme="majorBidi"/>
      <w:b/>
      <w:sz w:val="22"/>
    </w:rPr>
  </w:style>
  <w:style w:type="paragraph" w:styleId="Underrubrik">
    <w:name w:val="Subtitle"/>
    <w:basedOn w:val="Normal"/>
    <w:next w:val="Normal"/>
    <w:link w:val="UnderrubrikChar"/>
    <w:uiPriority w:val="11"/>
    <w:rsid w:val="002A4398"/>
    <w:pPr>
      <w:numPr>
        <w:ilvl w:val="1"/>
      </w:numPr>
      <w:spacing w:before="120" w:after="60"/>
    </w:pPr>
    <w:rPr>
      <w:rFonts w:eastAsiaTheme="majorEastAsia" w:cstheme="majorBidi"/>
      <w:b/>
      <w:iCs/>
      <w:color w:val="000000" w:themeColor="text1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A4398"/>
    <w:rPr>
      <w:rFonts w:eastAsiaTheme="majorEastAsia" w:cstheme="majorBidi"/>
      <w:b/>
      <w:iCs/>
      <w:color w:val="000000" w:themeColor="text1"/>
      <w:spacing w:val="15"/>
      <w:sz w:val="24"/>
      <w:szCs w:val="24"/>
      <w:lang w:eastAsia="en-US"/>
    </w:rPr>
  </w:style>
  <w:style w:type="character" w:customStyle="1" w:styleId="FuturaHeavy">
    <w:name w:val="Futura Heavy"/>
    <w:uiPriority w:val="99"/>
    <w:rsid w:val="002A4398"/>
    <w:rPr>
      <w:rFonts w:ascii="Futura Medium" w:hAnsi="Futura Medium" w:cs="Futura Medium"/>
    </w:rPr>
  </w:style>
  <w:style w:type="paragraph" w:customStyle="1" w:styleId="brdtext0">
    <w:name w:val="brödtext"/>
    <w:basedOn w:val="Normal"/>
    <w:uiPriority w:val="99"/>
    <w:rsid w:val="002A4398"/>
    <w:pPr>
      <w:tabs>
        <w:tab w:val="left" w:pos="170"/>
      </w:tabs>
      <w:autoSpaceDE w:val="0"/>
      <w:autoSpaceDN w:val="0"/>
      <w:adjustRightInd w:val="0"/>
      <w:spacing w:line="240" w:lineRule="atLeast"/>
      <w:textAlignment w:val="center"/>
    </w:pPr>
    <w:rPr>
      <w:rFonts w:ascii="Futura Book" w:eastAsiaTheme="minorHAnsi" w:hAnsi="Futura Book" w:cs="Futura Book"/>
      <w:color w:val="000000"/>
      <w:sz w:val="19"/>
      <w:szCs w:val="19"/>
      <w:lang w:eastAsia="en-US"/>
    </w:rPr>
  </w:style>
  <w:style w:type="paragraph" w:customStyle="1" w:styleId="mellan-gemen">
    <w:name w:val="mellan - gemen"/>
    <w:basedOn w:val="Normal"/>
    <w:uiPriority w:val="99"/>
    <w:rsid w:val="002A4398"/>
    <w:pPr>
      <w:tabs>
        <w:tab w:val="left" w:pos="220"/>
      </w:tabs>
      <w:autoSpaceDE w:val="0"/>
      <w:autoSpaceDN w:val="0"/>
      <w:adjustRightInd w:val="0"/>
      <w:spacing w:before="120" w:line="240" w:lineRule="atLeast"/>
      <w:textAlignment w:val="center"/>
    </w:pPr>
    <w:rPr>
      <w:rFonts w:ascii="Futura Medium" w:eastAsiaTheme="minorHAnsi" w:hAnsi="Futura Medium" w:cs="Futura Medium"/>
      <w:color w:val="000000"/>
      <w:sz w:val="19"/>
      <w:szCs w:val="19"/>
      <w:lang w:eastAsia="en-US"/>
    </w:rPr>
  </w:style>
  <w:style w:type="character" w:customStyle="1" w:styleId="SidfotChar">
    <w:name w:val="Sidfot Char"/>
    <w:basedOn w:val="Standardstycketeckensnitt"/>
    <w:link w:val="Sidfot"/>
    <w:rsid w:val="00F62CEE"/>
    <w:rPr>
      <w:i/>
      <w:sz w:val="16"/>
    </w:rPr>
  </w:style>
  <w:style w:type="paragraph" w:styleId="Punktlista">
    <w:name w:val="List Bullet"/>
    <w:basedOn w:val="Normal"/>
    <w:uiPriority w:val="99"/>
    <w:unhideWhenUsed/>
    <w:rsid w:val="000447E0"/>
    <w:pPr>
      <w:numPr>
        <w:numId w:val="2"/>
      </w:numPr>
      <w:contextualSpacing/>
    </w:pPr>
  </w:style>
  <w:style w:type="character" w:customStyle="1" w:styleId="Rubrik4Char">
    <w:name w:val="Rubrik 4 Char"/>
    <w:basedOn w:val="Standardstycketeckensnitt"/>
    <w:link w:val="Rubrik4"/>
    <w:rsid w:val="007F65E9"/>
    <w:rPr>
      <w:rFonts w:eastAsiaTheme="majorEastAsia" w:cstheme="majorBidi"/>
      <w:b/>
      <w:bCs/>
      <w:iCs/>
      <w:sz w:val="32"/>
    </w:rPr>
  </w:style>
  <w:style w:type="character" w:customStyle="1" w:styleId="BallongtextChar">
    <w:name w:val="Ballongtext Char"/>
    <w:basedOn w:val="Standardstycketeckensnitt"/>
    <w:link w:val="Ballongtext"/>
    <w:rsid w:val="00631B29"/>
    <w:rPr>
      <w:rFonts w:ascii="Tahoma" w:hAnsi="Tahoma" w:cs="Tahoma"/>
      <w:sz w:val="16"/>
      <w:szCs w:val="16"/>
    </w:rPr>
  </w:style>
  <w:style w:type="paragraph" w:customStyle="1" w:styleId="FLTfrprocessgaredatumgodknd">
    <w:name w:val="FÄLT för processägare datum godkänd"/>
    <w:basedOn w:val="Locumnormalitabell"/>
    <w:rsid w:val="0005675E"/>
    <w:rPr>
      <w:sz w:val="18"/>
    </w:rPr>
  </w:style>
  <w:style w:type="character" w:customStyle="1" w:styleId="Rubrik7Char">
    <w:name w:val="Rubrik 7 Char"/>
    <w:basedOn w:val="Standardstycketeckensnitt"/>
    <w:link w:val="Rubrik7"/>
    <w:rsid w:val="0005675E"/>
    <w:rPr>
      <w:rFonts w:eastAsiaTheme="majorEastAsia" w:cstheme="majorBidi"/>
      <w:b/>
      <w:iCs/>
      <w:sz w:val="18"/>
    </w:rPr>
  </w:style>
  <w:style w:type="character" w:styleId="Betoning">
    <w:name w:val="Emphasis"/>
    <w:basedOn w:val="Standardstycketeckensnitt"/>
    <w:uiPriority w:val="20"/>
    <w:qFormat/>
    <w:rsid w:val="00B74744"/>
    <w:rPr>
      <w:b/>
      <w:iCs/>
      <w:sz w:val="24"/>
    </w:rPr>
  </w:style>
  <w:style w:type="character" w:customStyle="1" w:styleId="Rubrik6Char">
    <w:name w:val="Rubrik 6 Char"/>
    <w:basedOn w:val="Standardstycketeckensnitt"/>
    <w:link w:val="Rubrik6"/>
    <w:rsid w:val="000A5509"/>
    <w:rPr>
      <w:rFonts w:ascii="Helvetica" w:hAnsi="Helvetica"/>
      <w:i/>
      <w:sz w:val="22"/>
    </w:rPr>
  </w:style>
  <w:style w:type="paragraph" w:styleId="Innehll5">
    <w:name w:val="toc 5"/>
    <w:basedOn w:val="Normal"/>
    <w:next w:val="Normal"/>
    <w:autoRedefine/>
    <w:uiPriority w:val="39"/>
    <w:rsid w:val="000A5509"/>
    <w:pPr>
      <w:ind w:left="960"/>
    </w:pPr>
  </w:style>
  <w:style w:type="paragraph" w:styleId="Innehll6">
    <w:name w:val="toc 6"/>
    <w:basedOn w:val="Normal"/>
    <w:next w:val="Normal"/>
    <w:autoRedefine/>
    <w:uiPriority w:val="39"/>
    <w:rsid w:val="000A5509"/>
    <w:pPr>
      <w:ind w:left="1200"/>
    </w:pPr>
  </w:style>
  <w:style w:type="paragraph" w:styleId="Innehll7">
    <w:name w:val="toc 7"/>
    <w:basedOn w:val="Normal"/>
    <w:next w:val="Normal"/>
    <w:autoRedefine/>
    <w:uiPriority w:val="39"/>
    <w:rsid w:val="000A5509"/>
    <w:pPr>
      <w:ind w:left="1440"/>
    </w:pPr>
  </w:style>
  <w:style w:type="paragraph" w:styleId="Innehll8">
    <w:name w:val="toc 8"/>
    <w:basedOn w:val="Normal"/>
    <w:next w:val="Normal"/>
    <w:autoRedefine/>
    <w:uiPriority w:val="39"/>
    <w:rsid w:val="000A5509"/>
    <w:pPr>
      <w:ind w:left="1680"/>
    </w:pPr>
  </w:style>
  <w:style w:type="paragraph" w:styleId="Innehll9">
    <w:name w:val="toc 9"/>
    <w:basedOn w:val="Normal"/>
    <w:next w:val="Normal"/>
    <w:autoRedefine/>
    <w:uiPriority w:val="39"/>
    <w:rsid w:val="000A5509"/>
    <w:pPr>
      <w:ind w:left="1920"/>
    </w:pPr>
  </w:style>
  <w:style w:type="character" w:styleId="Sidnummer">
    <w:name w:val="page number"/>
    <w:basedOn w:val="Standardstycketeckensnitt"/>
    <w:rsid w:val="000A5509"/>
  </w:style>
  <w:style w:type="paragraph" w:styleId="Dokumentversikt">
    <w:name w:val="Document Map"/>
    <w:basedOn w:val="Normal"/>
    <w:link w:val="DokumentversiktChar"/>
    <w:semiHidden/>
    <w:rsid w:val="000A5509"/>
    <w:pPr>
      <w:shd w:val="clear" w:color="auto" w:fill="000080"/>
    </w:pPr>
    <w:rPr>
      <w:rFonts w:ascii="Tahoma" w:hAnsi="Tahoma"/>
      <w:sz w:val="24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0A5509"/>
    <w:rPr>
      <w:rFonts w:ascii="Tahoma" w:hAnsi="Tahoma"/>
      <w:sz w:val="24"/>
      <w:shd w:val="clear" w:color="auto" w:fill="000080"/>
    </w:rPr>
  </w:style>
  <w:style w:type="paragraph" w:styleId="Brdtextmedindrag">
    <w:name w:val="Body Text Indent"/>
    <w:basedOn w:val="Normal"/>
    <w:link w:val="BrdtextmedindragChar"/>
    <w:rsid w:val="000A5509"/>
    <w:pPr>
      <w:tabs>
        <w:tab w:val="left" w:pos="8634"/>
        <w:tab w:val="left" w:pos="9354"/>
        <w:tab w:val="left" w:pos="10074"/>
      </w:tabs>
      <w:ind w:right="607"/>
    </w:pPr>
    <w:rPr>
      <w:rFonts w:ascii="Arial" w:hAnsi="Arial"/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0A5509"/>
    <w:rPr>
      <w:rFonts w:ascii="Arial" w:hAnsi="Arial"/>
      <w:sz w:val="22"/>
    </w:rPr>
  </w:style>
  <w:style w:type="paragraph" w:styleId="Brdtextmedindrag2">
    <w:name w:val="Body Text Indent 2"/>
    <w:basedOn w:val="Normal"/>
    <w:link w:val="Brdtextmedindrag2Char"/>
    <w:rsid w:val="000A5509"/>
    <w:pPr>
      <w:tabs>
        <w:tab w:val="left" w:pos="0"/>
        <w:tab w:val="left" w:pos="1530"/>
        <w:tab w:val="left" w:pos="8634"/>
        <w:tab w:val="left" w:pos="9354"/>
        <w:tab w:val="left" w:pos="10074"/>
      </w:tabs>
      <w:ind w:right="607" w:firstLine="1"/>
    </w:pPr>
    <w:rPr>
      <w:rFonts w:ascii="Arial" w:hAnsi="Arial"/>
      <w:sz w:val="22"/>
    </w:rPr>
  </w:style>
  <w:style w:type="character" w:customStyle="1" w:styleId="Brdtextmedindrag2Char">
    <w:name w:val="Brödtext med indrag 2 Char"/>
    <w:basedOn w:val="Standardstycketeckensnitt"/>
    <w:link w:val="Brdtextmedindrag2"/>
    <w:rsid w:val="000A5509"/>
    <w:rPr>
      <w:rFonts w:ascii="Arial" w:hAnsi="Arial"/>
      <w:sz w:val="22"/>
    </w:rPr>
  </w:style>
  <w:style w:type="paragraph" w:styleId="Indragetstycke">
    <w:name w:val="Block Text"/>
    <w:basedOn w:val="Normal"/>
    <w:rsid w:val="000A5509"/>
    <w:pPr>
      <w:tabs>
        <w:tab w:val="left" w:pos="-6"/>
        <w:tab w:val="left" w:pos="8634"/>
        <w:tab w:val="left" w:pos="9354"/>
        <w:tab w:val="left" w:pos="10074"/>
      </w:tabs>
      <w:ind w:left="1276" w:right="607" w:hanging="1133"/>
    </w:pPr>
    <w:rPr>
      <w:rFonts w:ascii="Arial" w:hAnsi="Arial"/>
      <w:sz w:val="22"/>
    </w:rPr>
  </w:style>
  <w:style w:type="paragraph" w:styleId="Brdtextmedindrag3">
    <w:name w:val="Body Text Indent 3"/>
    <w:basedOn w:val="Normal"/>
    <w:link w:val="Brdtextmedindrag3Char"/>
    <w:rsid w:val="000A5509"/>
    <w:pPr>
      <w:ind w:left="1304" w:hanging="1304"/>
    </w:pPr>
    <w:rPr>
      <w:rFonts w:ascii="Helvetica" w:hAnsi="Helvetica"/>
      <w:sz w:val="24"/>
    </w:rPr>
  </w:style>
  <w:style w:type="character" w:customStyle="1" w:styleId="Brdtextmedindrag3Char">
    <w:name w:val="Brödtext med indrag 3 Char"/>
    <w:basedOn w:val="Standardstycketeckensnitt"/>
    <w:link w:val="Brdtextmedindrag3"/>
    <w:rsid w:val="000A5509"/>
    <w:rPr>
      <w:rFonts w:ascii="Helvetica" w:hAnsi="Helvetica"/>
      <w:sz w:val="24"/>
    </w:rPr>
  </w:style>
  <w:style w:type="paragraph" w:customStyle="1" w:styleId="Rubrik0">
    <w:name w:val="Rubrik 0"/>
    <w:basedOn w:val="Rubrik1"/>
    <w:next w:val="Normal"/>
    <w:rsid w:val="000A5509"/>
    <w:pPr>
      <w:keepLines/>
      <w:pageBreakBefore/>
      <w:tabs>
        <w:tab w:val="num" w:pos="1134"/>
      </w:tabs>
      <w:spacing w:after="60"/>
    </w:pPr>
    <w:rPr>
      <w:rFonts w:ascii="Arial" w:hAnsi="Arial" w:cs="Arial"/>
      <w:kern w:val="28"/>
      <w:szCs w:val="20"/>
    </w:rPr>
  </w:style>
  <w:style w:type="paragraph" w:customStyle="1" w:styleId="Punktlistaegen">
    <w:name w:val="Punktlista egen"/>
    <w:basedOn w:val="Punktlista2"/>
    <w:next w:val="Normal"/>
    <w:rsid w:val="000A5509"/>
    <w:pPr>
      <w:numPr>
        <w:numId w:val="1"/>
      </w:numPr>
      <w:tabs>
        <w:tab w:val="num" w:pos="1134"/>
        <w:tab w:val="num" w:pos="1494"/>
      </w:tabs>
      <w:spacing w:before="0" w:after="0"/>
      <w:ind w:left="1474" w:right="0" w:hanging="340"/>
    </w:pPr>
    <w:rPr>
      <w:rFonts w:ascii="Helvetica" w:hAnsi="Helvetica"/>
    </w:rPr>
  </w:style>
  <w:style w:type="paragraph" w:styleId="Brdtext3">
    <w:name w:val="Body Text 3"/>
    <w:basedOn w:val="Normal"/>
    <w:link w:val="Brdtext3Char"/>
    <w:rsid w:val="000A5509"/>
    <w:pPr>
      <w:ind w:right="-1"/>
    </w:pPr>
    <w:rPr>
      <w:rFonts w:ascii="Arial" w:hAnsi="Arial"/>
      <w:sz w:val="22"/>
    </w:rPr>
  </w:style>
  <w:style w:type="character" w:customStyle="1" w:styleId="Brdtext3Char">
    <w:name w:val="Brödtext 3 Char"/>
    <w:basedOn w:val="Standardstycketeckensnitt"/>
    <w:link w:val="Brdtext3"/>
    <w:rsid w:val="000A5509"/>
    <w:rPr>
      <w:rFonts w:ascii="Arial" w:hAnsi="Arial"/>
      <w:sz w:val="22"/>
    </w:rPr>
  </w:style>
  <w:style w:type="paragraph" w:styleId="Brdtext2">
    <w:name w:val="Body Text 2"/>
    <w:basedOn w:val="Normal"/>
    <w:link w:val="Brdtext2Char"/>
    <w:rsid w:val="000A5509"/>
    <w:pPr>
      <w:tabs>
        <w:tab w:val="left" w:pos="1134"/>
      </w:tabs>
      <w:ind w:right="-567"/>
    </w:pPr>
    <w:rPr>
      <w:rFonts w:ascii="Helvetica" w:hAnsi="Helvetica"/>
      <w:sz w:val="24"/>
    </w:rPr>
  </w:style>
  <w:style w:type="character" w:customStyle="1" w:styleId="Brdtext2Char">
    <w:name w:val="Brödtext 2 Char"/>
    <w:basedOn w:val="Standardstycketeckensnitt"/>
    <w:link w:val="Brdtext2"/>
    <w:rsid w:val="000A5509"/>
    <w:rPr>
      <w:rFonts w:ascii="Helvetica" w:hAnsi="Helvetica"/>
      <w:sz w:val="24"/>
    </w:rPr>
  </w:style>
  <w:style w:type="paragraph" w:customStyle="1" w:styleId="RUSrubrik">
    <w:name w:val="RUSrubrik"/>
    <w:rsid w:val="000A5509"/>
    <w:pPr>
      <w:tabs>
        <w:tab w:val="left" w:pos="2268"/>
      </w:tabs>
      <w:spacing w:after="240"/>
      <w:ind w:left="1134"/>
    </w:pPr>
    <w:rPr>
      <w:rFonts w:ascii="Arial" w:hAnsi="Arial"/>
      <w:b/>
      <w:noProof/>
      <w:sz w:val="48"/>
    </w:rPr>
  </w:style>
  <w:style w:type="paragraph" w:customStyle="1" w:styleId="RUStext">
    <w:name w:val="RUStext"/>
    <w:rsid w:val="000A5509"/>
    <w:pPr>
      <w:tabs>
        <w:tab w:val="left" w:pos="1502"/>
        <w:tab w:val="left" w:pos="2552"/>
        <w:tab w:val="left" w:pos="2835"/>
        <w:tab w:val="left" w:pos="7920"/>
        <w:tab w:val="left" w:pos="8400"/>
      </w:tabs>
      <w:spacing w:after="100"/>
      <w:ind w:left="2268"/>
    </w:pPr>
    <w:rPr>
      <w:rFonts w:ascii="Arial" w:hAnsi="Arial"/>
      <w:noProof/>
      <w:sz w:val="22"/>
    </w:rPr>
  </w:style>
  <w:style w:type="paragraph" w:customStyle="1" w:styleId="RUS-4">
    <w:name w:val="RUS-4"/>
    <w:rsid w:val="000A5509"/>
    <w:pPr>
      <w:ind w:left="2268"/>
    </w:pPr>
    <w:rPr>
      <w:rFonts w:ascii="Arial" w:hAnsi="Arial"/>
      <w:b/>
      <w:noProof/>
      <w:sz w:val="22"/>
    </w:rPr>
  </w:style>
  <w:style w:type="paragraph" w:customStyle="1" w:styleId="RUS-2">
    <w:name w:val="RUS-2"/>
    <w:rsid w:val="000A5509"/>
    <w:pPr>
      <w:tabs>
        <w:tab w:val="left" w:pos="2268"/>
      </w:tabs>
      <w:spacing w:before="240" w:after="120"/>
      <w:ind w:left="2268" w:hanging="1134"/>
    </w:pPr>
    <w:rPr>
      <w:rFonts w:ascii="Arial" w:hAnsi="Arial"/>
      <w:b/>
      <w:noProof/>
      <w:sz w:val="28"/>
    </w:rPr>
  </w:style>
  <w:style w:type="paragraph" w:customStyle="1" w:styleId="RUSnormal">
    <w:name w:val="RUSnormal"/>
    <w:rsid w:val="000A5509"/>
    <w:pPr>
      <w:tabs>
        <w:tab w:val="left" w:pos="2835"/>
      </w:tabs>
      <w:spacing w:before="60" w:after="60"/>
      <w:ind w:left="23"/>
    </w:pPr>
    <w:rPr>
      <w:rFonts w:ascii="Arial" w:hAnsi="Arial"/>
      <w:noProof/>
      <w:sz w:val="22"/>
    </w:rPr>
  </w:style>
  <w:style w:type="paragraph" w:customStyle="1" w:styleId="RUS-3">
    <w:name w:val="RUS-3"/>
    <w:rsid w:val="000A5509"/>
    <w:pPr>
      <w:spacing w:before="120"/>
      <w:ind w:left="2268" w:hanging="1134"/>
    </w:pPr>
    <w:rPr>
      <w:rFonts w:ascii="Arial" w:hAnsi="Arial"/>
      <w:b/>
      <w:sz w:val="24"/>
      <w:lang w:val="en-US"/>
    </w:rPr>
  </w:style>
  <w:style w:type="paragraph" w:customStyle="1" w:styleId="RUStext2">
    <w:name w:val="RUStext2"/>
    <w:basedOn w:val="RUStext"/>
    <w:rsid w:val="000A5509"/>
    <w:pPr>
      <w:tabs>
        <w:tab w:val="clear" w:pos="1502"/>
        <w:tab w:val="clear" w:pos="7920"/>
        <w:tab w:val="clear" w:pos="8400"/>
      </w:tabs>
      <w:ind w:hanging="1134"/>
    </w:pPr>
    <w:rPr>
      <w:noProof w:val="0"/>
      <w:lang w:val="en-US"/>
    </w:rPr>
  </w:style>
  <w:style w:type="paragraph" w:customStyle="1" w:styleId="RUS5">
    <w:name w:val="RUS 5"/>
    <w:rsid w:val="000A5509"/>
    <w:pPr>
      <w:ind w:left="2268"/>
    </w:pPr>
    <w:rPr>
      <w:rFonts w:ascii="Arial" w:hAnsi="Arial"/>
      <w:b/>
      <w:noProof/>
      <w:sz w:val="38"/>
    </w:rPr>
  </w:style>
  <w:style w:type="paragraph" w:customStyle="1" w:styleId="Bullet">
    <w:name w:val="Bullet"/>
    <w:basedOn w:val="Normal"/>
    <w:rsid w:val="000A5509"/>
    <w:pPr>
      <w:keepLines/>
      <w:numPr>
        <w:numId w:val="7"/>
      </w:numPr>
      <w:tabs>
        <w:tab w:val="clear" w:pos="360"/>
      </w:tabs>
      <w:ind w:left="1418" w:hanging="284"/>
      <w:jc w:val="both"/>
    </w:pPr>
    <w:rPr>
      <w:rFonts w:ascii="Verdana" w:hAnsi="Verdana"/>
      <w:kern w:val="22"/>
      <w:sz w:val="20"/>
    </w:rPr>
  </w:style>
  <w:style w:type="paragraph" w:customStyle="1" w:styleId="OBStext">
    <w:name w:val="OBS text"/>
    <w:basedOn w:val="Normal"/>
    <w:rsid w:val="000A5509"/>
    <w:pPr>
      <w:keepNext/>
      <w:keepLines/>
      <w:ind w:left="1134"/>
      <w:jc w:val="both"/>
    </w:pPr>
    <w:rPr>
      <w:rFonts w:ascii="Verdana" w:hAnsi="Verdana"/>
      <w:b/>
      <w:kern w:val="22"/>
      <w:sz w:val="20"/>
    </w:rPr>
  </w:style>
  <w:style w:type="paragraph" w:customStyle="1" w:styleId="Bulletindent1">
    <w:name w:val="Bullet indent 1"/>
    <w:basedOn w:val="Bullet"/>
    <w:rsid w:val="000A5509"/>
    <w:pPr>
      <w:ind w:left="1985"/>
    </w:pPr>
  </w:style>
  <w:style w:type="paragraph" w:customStyle="1" w:styleId="Indent1cm">
    <w:name w:val="Indent 1 cm"/>
    <w:basedOn w:val="Normal"/>
    <w:rsid w:val="000A5509"/>
    <w:pPr>
      <w:keepLines/>
      <w:spacing w:after="60"/>
      <w:ind w:left="1701"/>
      <w:jc w:val="both"/>
    </w:pPr>
    <w:rPr>
      <w:rFonts w:ascii="Verdana" w:hAnsi="Verdana"/>
      <w:kern w:val="22"/>
      <w:sz w:val="20"/>
    </w:rPr>
  </w:style>
  <w:style w:type="paragraph" w:customStyle="1" w:styleId="Bulletindent1last">
    <w:name w:val="Bullet indent 1 last"/>
    <w:basedOn w:val="Bulletindent1"/>
    <w:rsid w:val="000A5509"/>
    <w:pPr>
      <w:spacing w:after="60"/>
    </w:pPr>
  </w:style>
  <w:style w:type="paragraph" w:customStyle="1" w:styleId="Bulletminus">
    <w:name w:val="Bullet minus"/>
    <w:basedOn w:val="Bullet"/>
    <w:rsid w:val="000A5509"/>
    <w:pPr>
      <w:numPr>
        <w:numId w:val="6"/>
      </w:numPr>
      <w:tabs>
        <w:tab w:val="clear" w:pos="360"/>
      </w:tabs>
      <w:ind w:left="1418"/>
    </w:pPr>
  </w:style>
  <w:style w:type="paragraph" w:customStyle="1" w:styleId="Tabletext">
    <w:name w:val="Table text"/>
    <w:basedOn w:val="Normal"/>
    <w:rsid w:val="000A5509"/>
    <w:pPr>
      <w:keepLines/>
      <w:spacing w:before="60" w:after="60"/>
      <w:jc w:val="both"/>
    </w:pPr>
    <w:rPr>
      <w:rFonts w:ascii="Verdana" w:hAnsi="Verdana"/>
      <w:kern w:val="22"/>
      <w:sz w:val="20"/>
    </w:rPr>
  </w:style>
  <w:style w:type="paragraph" w:customStyle="1" w:styleId="FP-display">
    <w:name w:val="FP-display"/>
    <w:basedOn w:val="Normal"/>
    <w:rsid w:val="000A5509"/>
    <w:pPr>
      <w:keepNext/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495" w:right="1247"/>
      <w:jc w:val="both"/>
    </w:pPr>
    <w:rPr>
      <w:rFonts w:ascii="PixelPoint" w:hAnsi="PixelPoint"/>
      <w:kern w:val="22"/>
      <w:sz w:val="16"/>
    </w:rPr>
  </w:style>
  <w:style w:type="character" w:styleId="Stark">
    <w:name w:val="Strong"/>
    <w:basedOn w:val="Standardstycketeckensnitt"/>
    <w:uiPriority w:val="22"/>
    <w:qFormat/>
    <w:rsid w:val="000A5509"/>
    <w:rPr>
      <w:rFonts w:ascii="Arial" w:hAnsi="Arial" w:cs="Arial" w:hint="default"/>
      <w:b/>
      <w:bCs/>
      <w:sz w:val="20"/>
      <w:szCs w:val="20"/>
    </w:rPr>
  </w:style>
  <w:style w:type="paragraph" w:customStyle="1" w:styleId="Formatmall1">
    <w:name w:val="Formatmall1"/>
    <w:basedOn w:val="Rubrik3"/>
    <w:link w:val="Formatmall1Char"/>
    <w:rsid w:val="000A5509"/>
    <w:pPr>
      <w:spacing w:after="60"/>
      <w:ind w:left="0"/>
    </w:pPr>
    <w:rPr>
      <w:rFonts w:cs="Arial"/>
      <w:szCs w:val="22"/>
    </w:rPr>
  </w:style>
  <w:style w:type="paragraph" w:customStyle="1" w:styleId="FormatmallRubrik2Frstaraden0cm">
    <w:name w:val="Formatmall Rubrik 2 + Första raden:  0 cm"/>
    <w:basedOn w:val="Rubrik2"/>
    <w:rsid w:val="000A5509"/>
    <w:pPr>
      <w:tabs>
        <w:tab w:val="num" w:pos="1134"/>
      </w:tabs>
      <w:spacing w:before="360"/>
      <w:ind w:left="1134"/>
    </w:pPr>
    <w:rPr>
      <w:bCs/>
      <w:szCs w:val="20"/>
    </w:rPr>
  </w:style>
  <w:style w:type="character" w:customStyle="1" w:styleId="Rubrik3Char">
    <w:name w:val="Rubrik 3 Char"/>
    <w:basedOn w:val="Standardstycketeckensnitt"/>
    <w:link w:val="Rubrik3"/>
    <w:rsid w:val="000B5FBF"/>
    <w:rPr>
      <w:b/>
      <w:sz w:val="24"/>
    </w:rPr>
  </w:style>
  <w:style w:type="character" w:customStyle="1" w:styleId="Formatmall1Char">
    <w:name w:val="Formatmall1 Char"/>
    <w:basedOn w:val="Rubrik3Char"/>
    <w:link w:val="Formatmall1"/>
    <w:rsid w:val="000A5509"/>
    <w:rPr>
      <w:rFonts w:cs="Arial"/>
      <w:b/>
      <w:sz w:val="24"/>
      <w:szCs w:val="22"/>
    </w:rPr>
  </w:style>
  <w:style w:type="paragraph" w:customStyle="1" w:styleId="1Rubrik1Locum">
    <w:name w:val="1 Rubrik 1 Locum"/>
    <w:basedOn w:val="Rubrik1"/>
    <w:autoRedefine/>
    <w:rsid w:val="000A5509"/>
    <w:pPr>
      <w:keepLines/>
      <w:pageBreakBefore/>
      <w:tabs>
        <w:tab w:val="num" w:pos="840"/>
      </w:tabs>
    </w:pPr>
    <w:rPr>
      <w:rFonts w:ascii="Arial" w:hAnsi="Arial" w:cs="Arial"/>
      <w:caps/>
      <w:kern w:val="28"/>
      <w:szCs w:val="20"/>
    </w:rPr>
  </w:style>
  <w:style w:type="paragraph" w:customStyle="1" w:styleId="Rubrik3Locum">
    <w:name w:val="Rubrik 3 Locum"/>
    <w:basedOn w:val="Rubrik3"/>
    <w:rsid w:val="000A5509"/>
    <w:pPr>
      <w:spacing w:after="60"/>
      <w:ind w:left="0"/>
    </w:pPr>
    <w:rPr>
      <w:rFonts w:ascii="Arial" w:hAnsi="Arial"/>
      <w:i/>
    </w:rPr>
  </w:style>
  <w:style w:type="paragraph" w:customStyle="1" w:styleId="LocumRubrik30">
    <w:name w:val="Locum Rubrik 3"/>
    <w:basedOn w:val="Rubrik3Locum"/>
    <w:rsid w:val="000A5509"/>
    <w:pPr>
      <w:tabs>
        <w:tab w:val="num" w:pos="1134"/>
      </w:tabs>
      <w:ind w:left="567" w:hanging="567"/>
    </w:pPr>
  </w:style>
  <w:style w:type="paragraph" w:customStyle="1" w:styleId="NormalIndrag">
    <w:name w:val="NormalIndrag"/>
    <w:basedOn w:val="Normal"/>
    <w:rsid w:val="000A5509"/>
    <w:pPr>
      <w:keepNext/>
      <w:numPr>
        <w:numId w:val="8"/>
      </w:numPr>
      <w:tabs>
        <w:tab w:val="left" w:pos="3686"/>
        <w:tab w:val="left" w:pos="5103"/>
        <w:tab w:val="right" w:pos="8930"/>
        <w:tab w:val="right" w:pos="9412"/>
        <w:tab w:val="right" w:pos="9923"/>
      </w:tabs>
      <w:spacing w:before="120" w:after="120"/>
      <w:ind w:right="1786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0A55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cumtabellNormal">
    <w:name w:val="Locum tabell Normal"/>
    <w:basedOn w:val="Locumnormal"/>
    <w:link w:val="LocumtabellNormalChar"/>
    <w:rsid w:val="00007ADE"/>
    <w:pPr>
      <w:tabs>
        <w:tab w:val="left" w:pos="397"/>
        <w:tab w:val="left" w:pos="6804"/>
      </w:tabs>
      <w:spacing w:after="20"/>
      <w:ind w:left="0"/>
    </w:pPr>
    <w:rPr>
      <w:sz w:val="20"/>
    </w:rPr>
  </w:style>
  <w:style w:type="paragraph" w:customStyle="1" w:styleId="LocumRubrik20">
    <w:name w:val="Locum Rubrik 2"/>
    <w:basedOn w:val="Rubrik2"/>
    <w:rsid w:val="00EF628C"/>
    <w:pPr>
      <w:keepNext/>
      <w:numPr>
        <w:ilvl w:val="0"/>
        <w:numId w:val="0"/>
      </w:numPr>
      <w:tabs>
        <w:tab w:val="clear" w:pos="1304"/>
      </w:tabs>
      <w:spacing w:before="360"/>
      <w:ind w:left="1080" w:right="709" w:hanging="360"/>
    </w:pPr>
    <w:rPr>
      <w:rFonts w:cs="Arial"/>
      <w:bCs/>
      <w:iCs/>
    </w:rPr>
  </w:style>
  <w:style w:type="paragraph" w:customStyle="1" w:styleId="LocumRubrik1">
    <w:name w:val="Locum Rubrik 1"/>
    <w:basedOn w:val="Locumhuvudrubrik"/>
    <w:link w:val="LocumRubrik1Char"/>
    <w:rsid w:val="00EF628C"/>
    <w:pPr>
      <w:tabs>
        <w:tab w:val="left" w:pos="2211"/>
      </w:tabs>
      <w:spacing w:before="600" w:after="60"/>
      <w:ind w:left="1622" w:hanging="431"/>
    </w:pPr>
    <w:rPr>
      <w:bCs/>
      <w:sz w:val="28"/>
      <w:szCs w:val="24"/>
    </w:rPr>
  </w:style>
  <w:style w:type="character" w:customStyle="1" w:styleId="LocumnormalChar">
    <w:name w:val="Locum normal Char"/>
    <w:basedOn w:val="Standardstycketeckensnitt"/>
    <w:link w:val="Locumnormal"/>
    <w:uiPriority w:val="99"/>
    <w:rsid w:val="009C1DBC"/>
    <w:rPr>
      <w:sz w:val="24"/>
    </w:rPr>
  </w:style>
  <w:style w:type="character" w:customStyle="1" w:styleId="LocumRubrik1Char">
    <w:name w:val="Locum Rubrik 1 Char"/>
    <w:basedOn w:val="Standardstycketeckensnitt"/>
    <w:link w:val="LocumRubrik1"/>
    <w:rsid w:val="00EF628C"/>
    <w:rPr>
      <w:b/>
      <w:bCs/>
      <w:sz w:val="28"/>
      <w:szCs w:val="24"/>
    </w:rPr>
  </w:style>
  <w:style w:type="character" w:customStyle="1" w:styleId="LocumtabellNormalChar">
    <w:name w:val="Locum tabell Normal Char"/>
    <w:basedOn w:val="LocumnormalChar"/>
    <w:link w:val="LocumtabellNormal"/>
    <w:rsid w:val="00007ADE"/>
    <w:rPr>
      <w:sz w:val="24"/>
    </w:rPr>
  </w:style>
  <w:style w:type="paragraph" w:customStyle="1" w:styleId="Locumrubrikitabell">
    <w:name w:val="Locum rubrik i tabell"/>
    <w:basedOn w:val="Locumnormalitabell"/>
    <w:rsid w:val="00167B73"/>
    <w:rPr>
      <w:b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3E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3E75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3E7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3E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3E7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7A273D"/>
    <w:rPr>
      <w:color w:val="800080" w:themeColor="followedHyperlink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locked/>
    <w:rsid w:val="00166536"/>
    <w:rPr>
      <w:sz w:val="18"/>
    </w:rPr>
  </w:style>
  <w:style w:type="character" w:customStyle="1" w:styleId="Rubrik4Char1">
    <w:name w:val="Rubrik 4 Char1"/>
    <w:rsid w:val="0073685A"/>
    <w:rPr>
      <w:rFonts w:ascii="Arial" w:hAnsi="Arial"/>
      <w:b/>
    </w:rPr>
  </w:style>
  <w:style w:type="character" w:customStyle="1" w:styleId="Formulr">
    <w:name w:val="Formulär"/>
    <w:basedOn w:val="Standardstycketeckensnitt"/>
    <w:uiPriority w:val="1"/>
    <w:rsid w:val="00737156"/>
    <w:rPr>
      <w:rFonts w:ascii="Arial" w:hAnsi="Arial"/>
      <w:b/>
      <w:sz w:val="22"/>
    </w:rPr>
  </w:style>
  <w:style w:type="paragraph" w:customStyle="1" w:styleId="Punktlistabsd">
    <w:name w:val="Punktlista bsd"/>
    <w:basedOn w:val="Normal"/>
    <w:rsid w:val="00DD73E2"/>
    <w:pPr>
      <w:keepLines/>
      <w:numPr>
        <w:numId w:val="46"/>
      </w:numPr>
      <w:spacing w:after="120"/>
    </w:pPr>
    <w:rPr>
      <w:rFonts w:ascii="Cambria" w:hAnsi="Cambria"/>
      <w:sz w:val="22"/>
    </w:rPr>
  </w:style>
  <w:style w:type="paragraph" w:customStyle="1" w:styleId="Internkommentar">
    <w:name w:val="Intern kommentar"/>
    <w:basedOn w:val="Normal"/>
    <w:qFormat/>
    <w:rsid w:val="00DD73E2"/>
    <w:pPr>
      <w:keepLines/>
      <w:shd w:val="clear" w:color="auto" w:fill="FE9640"/>
      <w:spacing w:after="120"/>
      <w:ind w:left="993" w:right="1672"/>
    </w:pPr>
    <w:rPr>
      <w:rFonts w:ascii="Cambria" w:hAnsi="Cambria"/>
      <w:sz w:val="16"/>
      <w:szCs w:val="16"/>
    </w:rPr>
  </w:style>
  <w:style w:type="paragraph" w:customStyle="1" w:styleId="Bilaga2">
    <w:name w:val="Bilaga 2"/>
    <w:basedOn w:val="Normal"/>
    <w:next w:val="Normal"/>
    <w:qFormat/>
    <w:rsid w:val="00DD73E2"/>
    <w:pPr>
      <w:keepNext/>
      <w:keepLines/>
      <w:tabs>
        <w:tab w:val="left" w:pos="709"/>
      </w:tabs>
      <w:spacing w:before="480" w:after="120"/>
    </w:pPr>
    <w:rPr>
      <w:rFonts w:ascii="Arial" w:hAnsi="Arial"/>
      <w:b/>
      <w:kern w:val="28"/>
      <w:sz w:val="24"/>
      <w:szCs w:val="24"/>
    </w:rPr>
  </w:style>
  <w:style w:type="paragraph" w:styleId="Revision">
    <w:name w:val="Revision"/>
    <w:hidden/>
    <w:uiPriority w:val="99"/>
    <w:semiHidden/>
    <w:rsid w:val="004B03D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3523-FD8A-4DB0-861F-5390AA27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6664</Characters>
  <Application>Microsoft Office Word</Application>
  <DocSecurity>4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2017-05-30T12:08:00Z</dcterms:created>
  <dcterms:modified xsi:type="dcterms:W3CDTF">2017-05-30T12:08:00Z</dcterms:modified>
</cp:coreProperties>
</file>