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68" w:rsidRPr="00315FC3" w:rsidRDefault="00EC4268" w:rsidP="006450D7">
      <w:pPr>
        <w:jc w:val="center"/>
        <w:rPr>
          <w:rFonts w:ascii="Arial" w:hAnsi="Arial"/>
          <w:b/>
          <w:sz w:val="16"/>
          <w:szCs w:val="16"/>
        </w:rPr>
      </w:pPr>
    </w:p>
    <w:p w:rsidR="006450D7" w:rsidRDefault="002C7E37" w:rsidP="006450D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 xml:space="preserve">BILAGA </w:t>
      </w:r>
      <w:r w:rsidR="00315FC3">
        <w:rPr>
          <w:rFonts w:ascii="Arial" w:hAnsi="Arial"/>
          <w:b/>
          <w:sz w:val="32"/>
          <w:szCs w:val="32"/>
        </w:rPr>
        <w:t>2</w:t>
      </w:r>
      <w:r>
        <w:rPr>
          <w:rFonts w:ascii="Arial" w:hAnsi="Arial"/>
          <w:b/>
          <w:sz w:val="32"/>
          <w:szCs w:val="32"/>
        </w:rPr>
        <w:t xml:space="preserve"> - </w:t>
      </w:r>
      <w:r w:rsidR="00992B6E" w:rsidRPr="00992B6E">
        <w:rPr>
          <w:rFonts w:ascii="Arial" w:hAnsi="Arial"/>
          <w:b/>
          <w:sz w:val="32"/>
          <w:szCs w:val="32"/>
        </w:rPr>
        <w:t>U</w:t>
      </w:r>
      <w:r w:rsidR="00992B6E">
        <w:rPr>
          <w:rFonts w:ascii="Arial" w:hAnsi="Arial"/>
          <w:b/>
          <w:sz w:val="32"/>
          <w:szCs w:val="32"/>
        </w:rPr>
        <w:t>TFÖRANDESPECIFIKATION</w:t>
      </w:r>
      <w:r w:rsidR="00992B6E">
        <w:rPr>
          <w:rFonts w:ascii="Arial" w:hAnsi="Arial"/>
          <w:b/>
          <w:sz w:val="32"/>
        </w:rPr>
        <w:t xml:space="preserve"> </w:t>
      </w:r>
      <w:r w:rsidR="00315FC3">
        <w:rPr>
          <w:rFonts w:ascii="Arial" w:hAnsi="Arial"/>
          <w:b/>
          <w:sz w:val="32"/>
        </w:rPr>
        <w:t>UTRYMNINGSLARM MED TALAT MEDDELANDE</w:t>
      </w:r>
    </w:p>
    <w:p w:rsidR="006450D7" w:rsidRDefault="006450D7" w:rsidP="006450D7">
      <w:pPr>
        <w:spacing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Underlag för projektering</w:t>
      </w:r>
    </w:p>
    <w:p w:rsidR="006C35D2" w:rsidRPr="006C35D2" w:rsidRDefault="00920BAE" w:rsidP="00F4162E">
      <w:pPr>
        <w:pStyle w:val="Beskrivning"/>
        <w:tabs>
          <w:tab w:val="left" w:pos="5025"/>
        </w:tabs>
      </w:pPr>
      <w:r>
        <w:t>PROJEKT</w:t>
      </w:r>
      <w:r w:rsidR="00F4162E">
        <w:tab/>
      </w:r>
    </w:p>
    <w:tbl>
      <w:tblPr>
        <w:tblW w:w="99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1984"/>
        <w:gridCol w:w="1985"/>
        <w:gridCol w:w="3969"/>
      </w:tblGrid>
      <w:tr w:rsidR="00D262A7" w:rsidRPr="00FA4A00" w:rsidTr="0085721D">
        <w:tc>
          <w:tcPr>
            <w:tcW w:w="2056" w:type="dxa"/>
            <w:tcBorders>
              <w:bottom w:val="nil"/>
              <w:right w:val="single" w:sz="4" w:space="0" w:color="auto"/>
            </w:tcBorders>
          </w:tcPr>
          <w:p w:rsidR="00D262A7" w:rsidRPr="00FA4A00" w:rsidRDefault="00D262A7" w:rsidP="00FA4A00">
            <w:pPr>
              <w:rPr>
                <w:rFonts w:ascii="Arial" w:hAnsi="Arial"/>
                <w:b/>
                <w:sz w:val="18"/>
                <w:szCs w:val="18"/>
              </w:rPr>
            </w:pPr>
            <w:r w:rsidRPr="00FA4A00">
              <w:rPr>
                <w:rFonts w:ascii="Arial" w:hAnsi="Arial"/>
                <w:b/>
                <w:sz w:val="18"/>
                <w:szCs w:val="18"/>
              </w:rPr>
              <w:t>Locums Projektnr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nil"/>
            </w:tcBorders>
          </w:tcPr>
          <w:p w:rsidR="00D262A7" w:rsidRPr="00FA4A00" w:rsidRDefault="00D262A7" w:rsidP="006450D7">
            <w:pPr>
              <w:rPr>
                <w:rFonts w:ascii="Arial" w:hAnsi="Arial"/>
                <w:b/>
                <w:sz w:val="18"/>
                <w:szCs w:val="18"/>
              </w:rPr>
            </w:pPr>
            <w:r w:rsidRPr="00FA4A00">
              <w:rPr>
                <w:rFonts w:ascii="Arial" w:hAnsi="Arial"/>
                <w:b/>
                <w:sz w:val="18"/>
                <w:szCs w:val="18"/>
              </w:rPr>
              <w:t>Byggnad</w:t>
            </w:r>
            <w:r w:rsidR="00EC4894">
              <w:rPr>
                <w:rFonts w:ascii="Arial" w:hAnsi="Arial"/>
                <w:b/>
                <w:sz w:val="18"/>
                <w:szCs w:val="18"/>
              </w:rPr>
              <w:t>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2A7" w:rsidRPr="00FA4A00" w:rsidRDefault="00D262A7" w:rsidP="006450D7">
            <w:pPr>
              <w:rPr>
                <w:rFonts w:ascii="Arial" w:hAnsi="Arial"/>
                <w:b/>
                <w:sz w:val="18"/>
                <w:szCs w:val="18"/>
              </w:rPr>
            </w:pPr>
            <w:r w:rsidRPr="00FA4A00">
              <w:rPr>
                <w:rFonts w:ascii="Arial" w:hAnsi="Arial"/>
                <w:b/>
                <w:sz w:val="18"/>
                <w:szCs w:val="18"/>
              </w:rPr>
              <w:t>Våningsplan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2A7" w:rsidRPr="00FA4A00" w:rsidRDefault="00D262A7" w:rsidP="006450D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Byggnadsdelar/Områden</w:t>
            </w:r>
          </w:p>
        </w:tc>
      </w:tr>
      <w:tr w:rsidR="00D262A7" w:rsidTr="0085721D"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C671B" w:rsidRDefault="00CC671B" w:rsidP="00CC671B">
      <w:pPr>
        <w:pStyle w:val="Beskrivning"/>
      </w:pPr>
      <w:r>
        <w:t>1. UTFÖRANDE - ALLMÄNT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671B" w:rsidTr="00CC671B"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</w:tcPr>
          <w:p w:rsidR="00CC671B" w:rsidRDefault="00315FC3" w:rsidP="00CC671B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Utrymningslarm med talat meddelande</w:t>
            </w:r>
            <w:r w:rsidR="00CC671B" w:rsidRPr="00C44533">
              <w:rPr>
                <w:rFonts w:ascii="Arial" w:hAnsi="Arial"/>
                <w:b/>
                <w:sz w:val="18"/>
                <w:szCs w:val="18"/>
              </w:rPr>
              <w:t xml:space="preserve"> ska</w:t>
            </w:r>
            <w:r w:rsidR="00CC671B">
              <w:rPr>
                <w:rFonts w:ascii="Arial" w:hAnsi="Arial"/>
                <w:b/>
                <w:sz w:val="18"/>
                <w:szCs w:val="18"/>
              </w:rPr>
              <w:t xml:space="preserve"> utföras enligt aktuell utgåva av </w:t>
            </w:r>
            <w:r>
              <w:rPr>
                <w:rFonts w:ascii="Arial" w:hAnsi="Arial"/>
                <w:b/>
                <w:sz w:val="18"/>
                <w:szCs w:val="18"/>
              </w:rPr>
              <w:t>SBF500</w:t>
            </w:r>
            <w:r w:rsidR="00CC671B">
              <w:rPr>
                <w:rFonts w:ascii="Arial" w:hAnsi="Arial"/>
                <w:b/>
                <w:sz w:val="18"/>
                <w:szCs w:val="18"/>
              </w:rPr>
              <w:t xml:space="preserve"> med de preciseringar som anges i</w:t>
            </w:r>
            <w:r w:rsidR="00CC671B" w:rsidRPr="00C44533">
              <w:rPr>
                <w:rFonts w:ascii="Arial" w:hAnsi="Arial"/>
                <w:b/>
                <w:sz w:val="18"/>
                <w:szCs w:val="18"/>
              </w:rPr>
              <w:t xml:space="preserve"> den vid projekteringstillfället gällande utgåvan av Locum AB:s ”</w:t>
            </w:r>
            <w:r w:rsidR="00CC671B">
              <w:rPr>
                <w:rFonts w:ascii="Arial" w:hAnsi="Arial"/>
                <w:b/>
                <w:sz w:val="18"/>
                <w:szCs w:val="18"/>
              </w:rPr>
              <w:t xml:space="preserve">Projekteringsanvisningar </w:t>
            </w:r>
            <w:r w:rsidR="00CC671B" w:rsidRPr="00C44533">
              <w:rPr>
                <w:rFonts w:ascii="Arial" w:hAnsi="Arial"/>
                <w:b/>
                <w:sz w:val="18"/>
                <w:szCs w:val="18"/>
              </w:rPr>
              <w:t xml:space="preserve">för </w:t>
            </w:r>
            <w:r w:rsidR="00CC671B">
              <w:rPr>
                <w:rFonts w:ascii="Arial" w:hAnsi="Arial"/>
                <w:b/>
                <w:sz w:val="18"/>
                <w:szCs w:val="18"/>
              </w:rPr>
              <w:t>branddetekterings- och brandlarmsystem</w:t>
            </w:r>
            <w:r w:rsidR="00CC671B" w:rsidRPr="00C44533">
              <w:rPr>
                <w:rFonts w:ascii="Arial" w:hAnsi="Arial"/>
                <w:b/>
                <w:sz w:val="18"/>
                <w:szCs w:val="18"/>
              </w:rPr>
              <w:t>”</w:t>
            </w:r>
            <w:r w:rsidR="00CC671B">
              <w:rPr>
                <w:rFonts w:ascii="Arial" w:hAnsi="Arial"/>
                <w:b/>
                <w:sz w:val="18"/>
                <w:szCs w:val="18"/>
              </w:rPr>
              <w:t>.</w:t>
            </w:r>
            <w:r w:rsidR="00CC671B" w:rsidRPr="00C4453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CC671B" w:rsidRPr="00C44533" w:rsidRDefault="00CC671B" w:rsidP="00315FC3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DE1AC7">
              <w:rPr>
                <w:rFonts w:ascii="Arial" w:hAnsi="Arial"/>
                <w:b/>
                <w:sz w:val="18"/>
                <w:szCs w:val="18"/>
              </w:rPr>
              <w:t xml:space="preserve">Följande utgåva av </w:t>
            </w:r>
            <w:r w:rsidR="00315FC3">
              <w:rPr>
                <w:rFonts w:ascii="Arial" w:hAnsi="Arial"/>
                <w:b/>
                <w:sz w:val="18"/>
                <w:szCs w:val="18"/>
              </w:rPr>
              <w:t>SBF502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gäller för det aktuella projektet: </w:t>
            </w:r>
            <w:r w:rsidRPr="00960EF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0EFC">
              <w:rPr>
                <w:sz w:val="20"/>
              </w:rPr>
              <w:instrText xml:space="preserve"> FORMTEXT </w:instrText>
            </w:r>
            <w:r w:rsidRPr="00960EFC">
              <w:rPr>
                <w:sz w:val="20"/>
              </w:rPr>
            </w:r>
            <w:r w:rsidRPr="00960EFC">
              <w:rPr>
                <w:sz w:val="20"/>
              </w:rPr>
              <w:fldChar w:fldCharType="separate"/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fldChar w:fldCharType="end"/>
            </w:r>
          </w:p>
        </w:tc>
      </w:tr>
    </w:tbl>
    <w:p w:rsidR="00FA4A00" w:rsidRDefault="00160E71" w:rsidP="006C35D2">
      <w:pPr>
        <w:pStyle w:val="Beskrivning"/>
      </w:pPr>
      <w:r>
        <w:t xml:space="preserve">2. </w:t>
      </w:r>
      <w:r w:rsidR="00315FC3">
        <w:t>AKTIVERING</w:t>
      </w:r>
    </w:p>
    <w:tbl>
      <w:tblPr>
        <w:tblW w:w="999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160E71" w:rsidTr="009E0C7A">
        <w:tc>
          <w:tcPr>
            <w:tcW w:w="9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DC" w:rsidRDefault="00160E71" w:rsidP="00424FDC">
            <w:pPr>
              <w:spacing w:before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600465">
              <w:rPr>
                <w:rFonts w:ascii="Arial" w:hAnsi="Arial"/>
                <w:sz w:val="18"/>
              </w:rPr>
              <w:t>Aktivering via signal från anläggning för brandlarm</w:t>
            </w:r>
            <w:r w:rsidR="00B13F51">
              <w:rPr>
                <w:rFonts w:ascii="Arial" w:hAnsi="Arial"/>
                <w:sz w:val="18"/>
              </w:rPr>
              <w:t xml:space="preserve"> </w:t>
            </w:r>
            <w:r w:rsidR="00600465" w:rsidRPr="00776139">
              <w:rPr>
                <w:rFonts w:ascii="Arial" w:hAnsi="Arial"/>
                <w:i/>
                <w:sz w:val="18"/>
              </w:rPr>
              <w:t>(</w:t>
            </w:r>
            <w:r w:rsidR="00424FDC">
              <w:rPr>
                <w:rFonts w:ascii="Arial" w:hAnsi="Arial"/>
                <w:i/>
                <w:sz w:val="18"/>
              </w:rPr>
              <w:t xml:space="preserve">utformning av brandlarm enligt separat </w:t>
            </w:r>
            <w:r w:rsidR="00600465" w:rsidRPr="00776139">
              <w:rPr>
                <w:rFonts w:ascii="Arial" w:hAnsi="Arial"/>
                <w:i/>
                <w:sz w:val="18"/>
              </w:rPr>
              <w:t xml:space="preserve">utförandespecifikation för </w:t>
            </w:r>
          </w:p>
          <w:p w:rsidR="00160E71" w:rsidRDefault="00424FDC" w:rsidP="00424FDC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brandlarmanläggning</w:t>
            </w:r>
            <w:r w:rsidR="00B13F51">
              <w:rPr>
                <w:rFonts w:ascii="Arial" w:hAnsi="Arial"/>
                <w:i/>
                <w:sz w:val="18"/>
              </w:rPr>
              <w:t>).</w:t>
            </w:r>
          </w:p>
          <w:p w:rsidR="00160E71" w:rsidRPr="00600465" w:rsidRDefault="00160E71" w:rsidP="00556AE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600465">
              <w:rPr>
                <w:rFonts w:ascii="Arial" w:hAnsi="Arial"/>
                <w:sz w:val="18"/>
              </w:rPr>
              <w:t>Manuell aktivering från manövertablå</w:t>
            </w:r>
            <w:r w:rsidR="00556AE1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160E71" w:rsidRDefault="00160E71" w:rsidP="00121CA3">
      <w:pPr>
        <w:pStyle w:val="Beskrivning"/>
      </w:pPr>
      <w:r>
        <w:t xml:space="preserve">3. </w:t>
      </w:r>
      <w:r w:rsidR="00556AE1">
        <w:t>PLACERING AV MANÖVERTABLÅ</w:t>
      </w:r>
    </w:p>
    <w:tbl>
      <w:tblPr>
        <w:tblStyle w:val="Tabellrutnt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56AE1" w:rsidRPr="00B14C69" w:rsidTr="00556AE1">
        <w:tc>
          <w:tcPr>
            <w:tcW w:w="10031" w:type="dxa"/>
            <w:tcBorders>
              <w:top w:val="single" w:sz="4" w:space="0" w:color="auto"/>
              <w:bottom w:val="nil"/>
            </w:tcBorders>
          </w:tcPr>
          <w:p w:rsidR="00556AE1" w:rsidRPr="001A723C" w:rsidRDefault="00556AE1" w:rsidP="00781C72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Beskrivning av placering (se avsnitt 5.8 och 6.5 i SBF502)</w:t>
            </w:r>
            <w:r w:rsidRPr="001A723C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556AE1" w:rsidTr="00781C72">
        <w:tc>
          <w:tcPr>
            <w:tcW w:w="10031" w:type="dxa"/>
            <w:tcBorders>
              <w:top w:val="nil"/>
            </w:tcBorders>
          </w:tcPr>
          <w:p w:rsidR="00556AE1" w:rsidRDefault="00556AE1" w:rsidP="00781C72">
            <w:pPr>
              <w:pStyle w:val="Beskrivning"/>
              <w:spacing w:before="40" w:after="0"/>
              <w:rPr>
                <w:rFonts w:ascii="Times New Roman" w:hAnsi="Times New Roman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556AE1" w:rsidRPr="00556AE1" w:rsidRDefault="00556AE1" w:rsidP="00556AE1"/>
        </w:tc>
      </w:tr>
    </w:tbl>
    <w:p w:rsidR="00AB1AB5" w:rsidRDefault="008E33FE" w:rsidP="00AB1AB5">
      <w:pPr>
        <w:pStyle w:val="Beskrivning"/>
      </w:pPr>
      <w:r>
        <w:t>4</w:t>
      </w:r>
      <w:r w:rsidR="00874BE1">
        <w:t xml:space="preserve">. </w:t>
      </w:r>
      <w:r w:rsidR="00AB1AB5">
        <w:t>LARMSIGNALERING</w:t>
      </w:r>
      <w:r w:rsidR="007E5AF7">
        <w:t xml:space="preserve"> 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402"/>
        <w:gridCol w:w="992"/>
      </w:tblGrid>
      <w:tr w:rsidR="00776139" w:rsidTr="00424FDC">
        <w:tc>
          <w:tcPr>
            <w:tcW w:w="5671" w:type="dxa"/>
          </w:tcPr>
          <w:p w:rsidR="00776139" w:rsidRDefault="00776139" w:rsidP="0077613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Täckningsområde och signaltyp utförs enligt utförande-</w:t>
            </w:r>
          </w:p>
          <w:p w:rsidR="00776139" w:rsidRPr="005A7D83" w:rsidRDefault="00776139" w:rsidP="00776139">
            <w:pPr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    specifikation brandlarm</w:t>
            </w:r>
          </w:p>
        </w:tc>
        <w:tc>
          <w:tcPr>
            <w:tcW w:w="3402" w:type="dxa"/>
          </w:tcPr>
          <w:p w:rsidR="00776139" w:rsidRPr="005A7D83" w:rsidRDefault="00776139" w:rsidP="00776139">
            <w:pPr>
              <w:tabs>
                <w:tab w:val="left" w:pos="1747"/>
              </w:tabs>
              <w:spacing w:before="12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Täckningsområde redovisas i bilaga: </w:t>
            </w:r>
          </w:p>
        </w:tc>
        <w:tc>
          <w:tcPr>
            <w:tcW w:w="992" w:type="dxa"/>
          </w:tcPr>
          <w:p w:rsidR="00776139" w:rsidRPr="00776139" w:rsidRDefault="00776139" w:rsidP="00776139">
            <w:pPr>
              <w:pStyle w:val="Beskrivning"/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rutnt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3827"/>
      </w:tblGrid>
      <w:tr w:rsidR="00776139" w:rsidRPr="00B14C69" w:rsidTr="00424FDC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6139" w:rsidRPr="001A723C" w:rsidRDefault="009E5B31" w:rsidP="00781C72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T</w:t>
            </w:r>
            <w:r w:rsidR="00776139">
              <w:rPr>
                <w:b w:val="0"/>
                <w:i/>
                <w:sz w:val="16"/>
                <w:szCs w:val="16"/>
              </w:rPr>
              <w:t>äckningsområde</w:t>
            </w:r>
            <w:r w:rsidR="008E33FE">
              <w:rPr>
                <w:b w:val="0"/>
                <w:i/>
                <w:sz w:val="16"/>
                <w:szCs w:val="16"/>
              </w:rPr>
              <w:t xml:space="preserve"> för talat meddelande</w:t>
            </w:r>
            <w:r w:rsidR="00776139" w:rsidRPr="001A723C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776139" w:rsidTr="00424FDC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776139" w:rsidRPr="00E63E0A" w:rsidRDefault="00776139" w:rsidP="008E33FE">
            <w:pPr>
              <w:pStyle w:val="Beskrivning"/>
              <w:spacing w:before="4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E5B31" w:rsidRPr="00B14C69" w:rsidTr="009E5B31">
        <w:tc>
          <w:tcPr>
            <w:tcW w:w="10065" w:type="dxa"/>
            <w:gridSpan w:val="3"/>
            <w:tcBorders>
              <w:bottom w:val="nil"/>
            </w:tcBorders>
          </w:tcPr>
          <w:p w:rsidR="009E5B31" w:rsidRPr="001A723C" w:rsidRDefault="009E5B31" w:rsidP="009E5B31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Signaltyper:</w:t>
            </w:r>
            <w:r w:rsidRPr="003030E0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9E5B31" w:rsidRPr="00B14C69" w:rsidTr="009E5B31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9E5B31" w:rsidRDefault="009E5B31" w:rsidP="009E5B3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Talat meddelande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8E33FE" w:rsidRDefault="009E5B31" w:rsidP="008E33F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Optiskt larm </w:t>
            </w:r>
            <w:r w:rsidR="008E33FE">
              <w:rPr>
                <w:rFonts w:ascii="Arial" w:hAnsi="Arial"/>
                <w:sz w:val="18"/>
              </w:rPr>
              <w:t xml:space="preserve">ska finnas som komplement </w:t>
            </w:r>
            <w:r>
              <w:rPr>
                <w:rFonts w:ascii="Arial" w:hAnsi="Arial"/>
                <w:sz w:val="18"/>
              </w:rPr>
              <w:t>för</w:t>
            </w:r>
          </w:p>
          <w:p w:rsidR="009E5B31" w:rsidRDefault="008E33FE" w:rsidP="008E33FE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9E5B31">
              <w:rPr>
                <w:rFonts w:ascii="Arial" w:hAnsi="Arial"/>
                <w:sz w:val="18"/>
              </w:rPr>
              <w:t xml:space="preserve"> följande områden/utrymmen: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9E5B31" w:rsidRDefault="009E5B31" w:rsidP="009E5B31">
            <w:pPr>
              <w:spacing w:before="120" w:after="120"/>
              <w:rPr>
                <w:rFonts w:ascii="Arial" w:hAnsi="Arial"/>
                <w:sz w:val="18"/>
              </w:rPr>
            </w:pPr>
            <w:r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</w:p>
        </w:tc>
      </w:tr>
    </w:tbl>
    <w:p w:rsidR="007E5AF7" w:rsidRDefault="008E33FE" w:rsidP="007E5AF7">
      <w:pPr>
        <w:pStyle w:val="Beskrivning"/>
      </w:pPr>
      <w:r>
        <w:t>5</w:t>
      </w:r>
      <w:r w:rsidR="00874BE1">
        <w:t xml:space="preserve">. </w:t>
      </w:r>
      <w:r>
        <w:t xml:space="preserve">SELEKTERING AV UTRYMNINGSLARM </w:t>
      </w:r>
      <w:r w:rsidR="00E973AB">
        <w:t>MED TALAT MEDDELANDE</w:t>
      </w:r>
    </w:p>
    <w:tbl>
      <w:tblPr>
        <w:tblStyle w:val="Tabellrutnt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2551"/>
        <w:gridCol w:w="1418"/>
      </w:tblGrid>
      <w:tr w:rsidR="00702EEA" w:rsidRPr="00B14C69" w:rsidTr="00FA7B72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EEA" w:rsidRPr="00702EEA" w:rsidRDefault="00702EEA" w:rsidP="00E973AB">
            <w:pPr>
              <w:pStyle w:val="Beskrivning"/>
              <w:spacing w:before="120" w:after="120"/>
              <w:rPr>
                <w:b w:val="0"/>
                <w:sz w:val="18"/>
              </w:rPr>
            </w:pPr>
            <w:r w:rsidRPr="00702EEA">
              <w:rPr>
                <w:b w:val="0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EEA">
              <w:rPr>
                <w:b w:val="0"/>
                <w:sz w:val="18"/>
              </w:rPr>
              <w:instrText xml:space="preserve"> FORMCHECKBOX </w:instrText>
            </w:r>
            <w:r w:rsidR="00B93ABB">
              <w:rPr>
                <w:b w:val="0"/>
                <w:sz w:val="18"/>
              </w:rPr>
            </w:r>
            <w:r w:rsidR="00B93ABB">
              <w:rPr>
                <w:b w:val="0"/>
                <w:sz w:val="18"/>
              </w:rPr>
              <w:fldChar w:fldCharType="separate"/>
            </w:r>
            <w:r w:rsidRPr="00702EEA">
              <w:rPr>
                <w:b w:val="0"/>
                <w:sz w:val="18"/>
              </w:rPr>
              <w:fldChar w:fldCharType="end"/>
            </w:r>
            <w:r w:rsidRPr="00702EEA">
              <w:rPr>
                <w:b w:val="0"/>
                <w:sz w:val="18"/>
              </w:rPr>
              <w:t xml:space="preserve"> </w:t>
            </w:r>
            <w:r w:rsidR="008E33FE">
              <w:rPr>
                <w:b w:val="0"/>
                <w:sz w:val="18"/>
              </w:rPr>
              <w:t>Selektering utförs enligt utförandespecifikation för brandlarm</w:t>
            </w:r>
          </w:p>
        </w:tc>
      </w:tr>
      <w:tr w:rsidR="00FA7B72" w:rsidRPr="00B14C69" w:rsidTr="00FA7B72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7F0" w:rsidRDefault="001D47F0" w:rsidP="0000494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004948">
              <w:rPr>
                <w:rFonts w:ascii="Arial" w:hAnsi="Arial"/>
                <w:sz w:val="18"/>
              </w:rPr>
              <w:t>Larm ska avges i hela byggnaden samtidigt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47F0" w:rsidRDefault="001D47F0" w:rsidP="0000494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004948">
              <w:rPr>
                <w:rFonts w:ascii="Arial" w:hAnsi="Arial"/>
                <w:sz w:val="18"/>
              </w:rPr>
              <w:t>Selektering enligt bilaga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7F0" w:rsidRDefault="001D47F0" w:rsidP="00781C72">
            <w:pPr>
              <w:spacing w:before="120" w:after="120"/>
              <w:rPr>
                <w:rFonts w:ascii="Arial" w:hAnsi="Arial"/>
                <w:sz w:val="18"/>
              </w:rPr>
            </w:pPr>
            <w:r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</w:p>
        </w:tc>
      </w:tr>
      <w:tr w:rsidR="00702EEA" w:rsidRPr="00B14C69" w:rsidTr="00004948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2EEA" w:rsidRDefault="00702EEA" w:rsidP="00C340F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8E33FE">
              <w:rPr>
                <w:rFonts w:ascii="Arial" w:hAnsi="Arial"/>
                <w:sz w:val="18"/>
              </w:rPr>
              <w:t>Larm</w:t>
            </w:r>
            <w:r>
              <w:rPr>
                <w:rFonts w:ascii="Arial" w:hAnsi="Arial"/>
                <w:sz w:val="18"/>
              </w:rPr>
              <w:t xml:space="preserve"> ska selekteras enligt </w:t>
            </w:r>
          </w:p>
          <w:p w:rsidR="00702EEA" w:rsidRPr="00B14C69" w:rsidRDefault="00702EEA" w:rsidP="00702EEA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F4485D"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öljande</w:t>
            </w:r>
            <w:r w:rsidR="00F4485D">
              <w:rPr>
                <w:rFonts w:ascii="Arial" w:hAnsi="Arial"/>
                <w:sz w:val="18"/>
              </w:rPr>
              <w:t xml:space="preserve"> princip:</w:t>
            </w:r>
          </w:p>
          <w:p w:rsidR="00702EEA" w:rsidRPr="00B14C69" w:rsidRDefault="00702EEA" w:rsidP="00273E45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2EEA" w:rsidRPr="001A723C" w:rsidRDefault="00702EEA" w:rsidP="00273E4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702EEA" w:rsidTr="00004948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02EEA" w:rsidRPr="00B14C69" w:rsidRDefault="00702EEA" w:rsidP="00273E4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</w:tcBorders>
          </w:tcPr>
          <w:p w:rsidR="00702EEA" w:rsidRPr="001A723C" w:rsidRDefault="00702EEA" w:rsidP="00273E4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4704B" w:rsidRPr="00B14C69" w:rsidTr="00004948"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74704B" w:rsidRPr="001A723C" w:rsidRDefault="001D47F0" w:rsidP="00273E4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Styrning av utrymningslarm med talat meddelande</w:t>
            </w:r>
            <w:r w:rsidR="0074704B" w:rsidRPr="001A723C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74704B" w:rsidTr="00004948">
        <w:tc>
          <w:tcPr>
            <w:tcW w:w="10065" w:type="dxa"/>
            <w:gridSpan w:val="4"/>
            <w:tcBorders>
              <w:top w:val="nil"/>
            </w:tcBorders>
          </w:tcPr>
          <w:p w:rsidR="0074704B" w:rsidRDefault="00273E45" w:rsidP="0074704B">
            <w:pPr>
              <w:spacing w:before="60" w:after="6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>Utrymningslarm</w:t>
            </w:r>
            <w:r w:rsidR="0074704B">
              <w:rPr>
                <w:rFonts w:ascii="Arial" w:hAnsi="Arial"/>
                <w:sz w:val="18"/>
              </w:rPr>
              <w:t xml:space="preserve"> </w:t>
            </w:r>
            <w:r w:rsidR="00E973AB">
              <w:rPr>
                <w:rFonts w:ascii="Arial" w:hAnsi="Arial"/>
                <w:sz w:val="18"/>
              </w:rPr>
              <w:t xml:space="preserve">med talat meddelande </w:t>
            </w:r>
            <w:r w:rsidR="0074704B">
              <w:rPr>
                <w:rFonts w:ascii="Arial" w:hAnsi="Arial"/>
                <w:sz w:val="18"/>
              </w:rPr>
              <w:t>ska aktiveras när detektorer som är placerade i</w:t>
            </w:r>
            <w:r>
              <w:rPr>
                <w:rFonts w:ascii="Arial" w:hAnsi="Arial"/>
                <w:sz w:val="18"/>
              </w:rPr>
              <w:t xml:space="preserve">nom </w:t>
            </w:r>
            <w:r w:rsidR="0089704F">
              <w:rPr>
                <w:rFonts w:ascii="Arial" w:hAnsi="Arial"/>
                <w:sz w:val="18"/>
              </w:rPr>
              <w:t xml:space="preserve">ovan angivna </w:t>
            </w:r>
            <w:r>
              <w:rPr>
                <w:rFonts w:ascii="Arial" w:hAnsi="Arial"/>
                <w:sz w:val="18"/>
              </w:rPr>
              <w:t xml:space="preserve">täckningsområde </w:t>
            </w:r>
            <w:r w:rsidR="0074704B">
              <w:rPr>
                <w:rFonts w:ascii="Arial" w:hAnsi="Arial"/>
                <w:sz w:val="18"/>
              </w:rPr>
              <w:t>indikerar brandlarm</w:t>
            </w:r>
            <w:r>
              <w:rPr>
                <w:rFonts w:ascii="Arial" w:hAnsi="Arial"/>
                <w:sz w:val="18"/>
              </w:rPr>
              <w:t xml:space="preserve"> (hänsyn ska dock tas till att angiven selektering enligt ovan erhålls). </w:t>
            </w:r>
            <w:r w:rsidR="007D0F93">
              <w:rPr>
                <w:rFonts w:ascii="Arial" w:hAnsi="Arial"/>
                <w:sz w:val="18"/>
              </w:rPr>
              <w:t xml:space="preserve">Dessutom ska aktivering ske när detektorer i följande </w:t>
            </w:r>
            <w:r w:rsidR="00424FDC">
              <w:rPr>
                <w:rFonts w:ascii="Arial" w:hAnsi="Arial"/>
                <w:sz w:val="18"/>
              </w:rPr>
              <w:t>områden/utrymmen</w:t>
            </w:r>
            <w:r w:rsidR="007D0F93">
              <w:rPr>
                <w:rFonts w:ascii="Arial" w:hAnsi="Arial"/>
                <w:sz w:val="18"/>
              </w:rPr>
              <w:t xml:space="preserve"> indikerar brandlarm: </w:t>
            </w:r>
            <w:r w:rsidR="007D0F93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D0F93" w:rsidRPr="00273E45">
              <w:rPr>
                <w:sz w:val="18"/>
                <w:szCs w:val="18"/>
              </w:rPr>
              <w:instrText xml:space="preserve"> FORMTEXT </w:instrText>
            </w:r>
            <w:r w:rsidR="007D0F93" w:rsidRPr="00273E45">
              <w:rPr>
                <w:sz w:val="18"/>
                <w:szCs w:val="18"/>
              </w:rPr>
            </w:r>
            <w:r w:rsidR="007D0F93" w:rsidRPr="00273E45">
              <w:rPr>
                <w:sz w:val="18"/>
                <w:szCs w:val="18"/>
              </w:rPr>
              <w:fldChar w:fldCharType="separate"/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fldChar w:fldCharType="end"/>
            </w:r>
          </w:p>
          <w:p w:rsidR="0074704B" w:rsidRPr="0074704B" w:rsidRDefault="00E973AB" w:rsidP="00424FDC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Utrymningslarm med talat meddelande</w:t>
            </w:r>
            <w:r w:rsidR="0074704B" w:rsidRPr="00FB2722">
              <w:rPr>
                <w:rFonts w:ascii="Arial" w:hAnsi="Arial"/>
                <w:sz w:val="18"/>
              </w:rPr>
              <w:t xml:space="preserve"> ska aktiveras när larmknappar </w:t>
            </w:r>
            <w:r w:rsidR="00424FDC">
              <w:rPr>
                <w:rFonts w:ascii="Arial" w:hAnsi="Arial"/>
                <w:sz w:val="18"/>
              </w:rPr>
              <w:t xml:space="preserve">i följande områden/utrymmen </w:t>
            </w:r>
            <w:r w:rsidR="0074704B" w:rsidRPr="00FB2722">
              <w:rPr>
                <w:rFonts w:ascii="Arial" w:hAnsi="Arial"/>
                <w:sz w:val="18"/>
              </w:rPr>
              <w:t xml:space="preserve">aktiveras: </w:t>
            </w:r>
            <w:r w:rsidR="0074704B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704B" w:rsidRPr="00273E45">
              <w:rPr>
                <w:sz w:val="18"/>
                <w:szCs w:val="18"/>
              </w:rPr>
              <w:instrText xml:space="preserve"> FORMTEXT </w:instrText>
            </w:r>
            <w:r w:rsidR="0074704B" w:rsidRPr="00273E45">
              <w:rPr>
                <w:sz w:val="18"/>
                <w:szCs w:val="18"/>
              </w:rPr>
            </w:r>
            <w:r w:rsidR="0074704B" w:rsidRPr="00273E45">
              <w:rPr>
                <w:sz w:val="18"/>
                <w:szCs w:val="18"/>
              </w:rPr>
              <w:fldChar w:fldCharType="separate"/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fldChar w:fldCharType="end"/>
            </w:r>
          </w:p>
        </w:tc>
      </w:tr>
    </w:tbl>
    <w:p w:rsidR="00405BC1" w:rsidRDefault="00405BC1">
      <w:pPr>
        <w:overflowPunct/>
        <w:autoSpaceDE/>
        <w:autoSpaceDN/>
        <w:adjustRightInd/>
        <w:textAlignment w:val="auto"/>
        <w:rPr>
          <w:rFonts w:ascii="Arial" w:hAnsi="Arial"/>
          <w:b/>
          <w:sz w:val="24"/>
        </w:rPr>
      </w:pPr>
      <w:r>
        <w:br w:type="page"/>
      </w:r>
    </w:p>
    <w:p w:rsidR="00A6253E" w:rsidRDefault="00405BC1" w:rsidP="00A6253E">
      <w:pPr>
        <w:pStyle w:val="Beskrivning"/>
      </w:pPr>
      <w:r>
        <w:lastRenderedPageBreak/>
        <w:t>6</w:t>
      </w:r>
      <w:r w:rsidR="00A6253E">
        <w:t xml:space="preserve">. FÖRUTSÄTTNINGAR </w:t>
      </w:r>
      <w:r w:rsidR="00FB2722">
        <w:t xml:space="preserve">- </w:t>
      </w:r>
      <w:r w:rsidR="00A6253E">
        <w:t xml:space="preserve">STRÖMFÖRSÖRJNING </w:t>
      </w:r>
      <w:r>
        <w:t>FÖR RESERVDRIFT</w:t>
      </w:r>
    </w:p>
    <w:tbl>
      <w:tblPr>
        <w:tblStyle w:val="Tabellrutnt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9639"/>
      </w:tblGrid>
      <w:tr w:rsidR="00A6253E" w:rsidRPr="00B14C69" w:rsidTr="00FB2722">
        <w:tc>
          <w:tcPr>
            <w:tcW w:w="392" w:type="dxa"/>
            <w:tcBorders>
              <w:top w:val="single" w:sz="4" w:space="0" w:color="auto"/>
              <w:bottom w:val="nil"/>
              <w:right w:val="nil"/>
            </w:tcBorders>
          </w:tcPr>
          <w:p w:rsidR="00A6253E" w:rsidRDefault="00A6253E" w:rsidP="00A015C7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</w:tcBorders>
          </w:tcPr>
          <w:p w:rsidR="00A6253E" w:rsidRDefault="00A6253E" w:rsidP="00A015C7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 timmars drift i normalläge och därefter 30 minuters drift i larmläge (normalfall)</w:t>
            </w:r>
          </w:p>
        </w:tc>
      </w:tr>
      <w:tr w:rsidR="00A6253E" w:rsidRPr="00B14C69" w:rsidTr="00FB27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A6253E" w:rsidRDefault="00A6253E" w:rsidP="00120049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ABB">
              <w:rPr>
                <w:rFonts w:ascii="Arial" w:hAnsi="Arial"/>
                <w:sz w:val="18"/>
              </w:rPr>
            </w:r>
            <w:r w:rsidR="00B93A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</w:tcBorders>
          </w:tcPr>
          <w:p w:rsidR="00A6253E" w:rsidRDefault="00A6253E" w:rsidP="00405BC1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timmars drift i normalläge och därefter 30 minuters drift i larmläge (förutsättning</w:t>
            </w:r>
            <w:r w:rsidR="00120049">
              <w:rPr>
                <w:rFonts w:ascii="Arial" w:hAnsi="Arial"/>
                <w:sz w:val="18"/>
              </w:rPr>
              <w:t>ar</w:t>
            </w:r>
            <w:r>
              <w:rPr>
                <w:rFonts w:ascii="Arial" w:hAnsi="Arial"/>
                <w:sz w:val="18"/>
              </w:rPr>
              <w:t xml:space="preserve"> enligt </w:t>
            </w:r>
            <w:r w:rsidR="00120049">
              <w:rPr>
                <w:rFonts w:ascii="Arial" w:hAnsi="Arial"/>
                <w:sz w:val="18"/>
              </w:rPr>
              <w:t>6.</w:t>
            </w:r>
            <w:r w:rsidR="00405BC1">
              <w:rPr>
                <w:rFonts w:ascii="Arial" w:hAnsi="Arial"/>
                <w:sz w:val="18"/>
              </w:rPr>
              <w:t>6</w:t>
            </w:r>
            <w:r w:rsidR="00120049">
              <w:rPr>
                <w:rFonts w:ascii="Arial" w:hAnsi="Arial"/>
                <w:sz w:val="18"/>
              </w:rPr>
              <w:t xml:space="preserve">.6 i </w:t>
            </w:r>
            <w:r>
              <w:rPr>
                <w:rFonts w:ascii="Arial" w:hAnsi="Arial"/>
                <w:sz w:val="18"/>
              </w:rPr>
              <w:t>SBF</w:t>
            </w:r>
            <w:r w:rsidR="00405BC1">
              <w:rPr>
                <w:rFonts w:ascii="Arial" w:hAnsi="Arial"/>
                <w:sz w:val="18"/>
              </w:rPr>
              <w:t>502</w:t>
            </w:r>
            <w:r>
              <w:rPr>
                <w:rFonts w:ascii="Arial" w:hAnsi="Arial"/>
                <w:sz w:val="18"/>
              </w:rPr>
              <w:t xml:space="preserve"> måste uppfyllas</w:t>
            </w:r>
            <w:r w:rsidR="00120049">
              <w:rPr>
                <w:rFonts w:ascii="Arial" w:hAnsi="Arial"/>
                <w:sz w:val="18"/>
              </w:rPr>
              <w:t xml:space="preserve"> för att detta alternativ ska få användas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 w:rsidR="00A6253E" w:rsidRPr="00B14C69" w:rsidTr="00FB2722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A6253E" w:rsidRDefault="00A6253E" w:rsidP="00273E45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</w:tcBorders>
          </w:tcPr>
          <w:p w:rsidR="00A6253E" w:rsidRPr="00120049" w:rsidRDefault="00405BC1" w:rsidP="00405BC1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Alternativet i SBF502</w:t>
            </w:r>
            <w:r w:rsidR="00120049" w:rsidRPr="00120049">
              <w:rPr>
                <w:rFonts w:ascii="Arial" w:hAnsi="Arial"/>
                <w:i/>
                <w:sz w:val="18"/>
              </w:rPr>
              <w:t xml:space="preserve"> med 2 timmars reservdrifttid får ej användas i Locums anläggningar</w:t>
            </w:r>
            <w:r w:rsidR="00A6253E" w:rsidRPr="00120049">
              <w:rPr>
                <w:rFonts w:ascii="Arial" w:hAnsi="Arial"/>
                <w:i/>
                <w:sz w:val="18"/>
              </w:rPr>
              <w:t xml:space="preserve"> </w:t>
            </w:r>
          </w:p>
        </w:tc>
      </w:tr>
    </w:tbl>
    <w:p w:rsidR="00CC671B" w:rsidRDefault="00405BC1" w:rsidP="007B63DB">
      <w:pPr>
        <w:pStyle w:val="Beskrivning"/>
      </w:pPr>
      <w:r>
        <w:t>7</w:t>
      </w:r>
      <w:r w:rsidR="00324A43">
        <w:t>. LARMÖVERFÖRING</w:t>
      </w:r>
      <w:r>
        <w:t xml:space="preserve"> AV FELSIGNAL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671B" w:rsidTr="00273E45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1B" w:rsidRPr="00424FDC" w:rsidRDefault="00FE453C" w:rsidP="00D07A04">
            <w:pPr>
              <w:spacing w:before="120"/>
              <w:rPr>
                <w:rFonts w:ascii="Arial" w:hAnsi="Arial"/>
                <w:sz w:val="18"/>
              </w:rPr>
            </w:pPr>
            <w:r w:rsidRPr="00424FDC">
              <w:rPr>
                <w:rFonts w:ascii="Arial" w:hAnsi="Arial"/>
                <w:sz w:val="18"/>
              </w:rPr>
              <w:t>L</w:t>
            </w:r>
            <w:r w:rsidR="00D07A04" w:rsidRPr="00424FDC">
              <w:rPr>
                <w:rFonts w:ascii="Arial" w:hAnsi="Arial"/>
                <w:sz w:val="18"/>
              </w:rPr>
              <w:t xml:space="preserve">armöverföring av felsignal </w:t>
            </w:r>
            <w:r w:rsidRPr="00424FDC">
              <w:rPr>
                <w:rFonts w:ascii="Arial" w:hAnsi="Arial"/>
                <w:sz w:val="18"/>
              </w:rPr>
              <w:t xml:space="preserve">från centralutrustning </w:t>
            </w:r>
            <w:r w:rsidR="00B52EA0" w:rsidRPr="00424FDC">
              <w:rPr>
                <w:rFonts w:ascii="Arial" w:hAnsi="Arial"/>
                <w:sz w:val="18"/>
              </w:rPr>
              <w:t xml:space="preserve">för talat meddelande </w:t>
            </w:r>
            <w:r w:rsidR="00D07A04" w:rsidRPr="00424FDC">
              <w:rPr>
                <w:rFonts w:ascii="Arial" w:hAnsi="Arial"/>
                <w:sz w:val="18"/>
              </w:rPr>
              <w:t>ska</w:t>
            </w:r>
            <w:r w:rsidRPr="00424FDC">
              <w:rPr>
                <w:rFonts w:ascii="Arial" w:hAnsi="Arial"/>
                <w:sz w:val="18"/>
              </w:rPr>
              <w:t xml:space="preserve"> ske via övervakad ledning</w:t>
            </w:r>
            <w:r w:rsidR="00D07A04" w:rsidRPr="00424FDC">
              <w:rPr>
                <w:rFonts w:ascii="Arial" w:hAnsi="Arial"/>
                <w:sz w:val="18"/>
              </w:rPr>
              <w:t xml:space="preserve"> till centralutrustning för brandlarm</w:t>
            </w:r>
            <w:r w:rsidRPr="00424FDC">
              <w:rPr>
                <w:rFonts w:ascii="Arial" w:hAnsi="Arial"/>
                <w:sz w:val="18"/>
              </w:rPr>
              <w:t xml:space="preserve">. </w:t>
            </w:r>
            <w:r w:rsidR="00B52EA0" w:rsidRPr="00424FDC">
              <w:rPr>
                <w:rFonts w:ascii="Arial" w:hAnsi="Arial"/>
                <w:sz w:val="18"/>
              </w:rPr>
              <w:t xml:space="preserve">I övrigt ska larmöverföringen uppfylla 2.5.5 i </w:t>
            </w:r>
            <w:r w:rsidR="00CC671B" w:rsidRPr="00424FDC">
              <w:rPr>
                <w:rFonts w:ascii="Arial" w:hAnsi="Arial"/>
                <w:sz w:val="18"/>
              </w:rPr>
              <w:t xml:space="preserve"> </w:t>
            </w:r>
            <w:r w:rsidR="00B52EA0" w:rsidRPr="00424FDC">
              <w:rPr>
                <w:rFonts w:ascii="Arial" w:hAnsi="Arial"/>
                <w:sz w:val="18"/>
              </w:rPr>
              <w:t xml:space="preserve">Locums </w:t>
            </w:r>
            <w:r w:rsidR="00B52EA0" w:rsidRPr="00424FDC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  <w:p w:rsidR="00B52EA0" w:rsidRPr="00B52EA0" w:rsidRDefault="00B52EA0" w:rsidP="00B52EA0">
            <w:pPr>
              <w:tabs>
                <w:tab w:val="left" w:pos="275"/>
              </w:tabs>
              <w:spacing w:before="120" w:after="80"/>
              <w:rPr>
                <w:sz w:val="18"/>
                <w:szCs w:val="18"/>
              </w:rPr>
            </w:pPr>
            <w:r w:rsidRPr="00424FDC">
              <w:rPr>
                <w:rFonts w:ascii="Arial" w:hAnsi="Arial" w:cs="Arial"/>
                <w:sz w:val="18"/>
                <w:szCs w:val="18"/>
              </w:rPr>
              <w:t xml:space="preserve">Speciella krav på överföringstjänst för felsignal: </w:t>
            </w:r>
            <w:r w:rsidRPr="00424FD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FDC">
              <w:rPr>
                <w:sz w:val="18"/>
                <w:szCs w:val="18"/>
              </w:rPr>
              <w:instrText xml:space="preserve"> FORMTEXT </w:instrText>
            </w:r>
            <w:r w:rsidRPr="00424FDC">
              <w:rPr>
                <w:sz w:val="18"/>
                <w:szCs w:val="18"/>
              </w:rPr>
            </w:r>
            <w:r w:rsidRPr="00424FDC">
              <w:rPr>
                <w:sz w:val="18"/>
                <w:szCs w:val="18"/>
              </w:rPr>
              <w:fldChar w:fldCharType="separate"/>
            </w:r>
            <w:r w:rsidRPr="00424FDC">
              <w:rPr>
                <w:sz w:val="18"/>
                <w:szCs w:val="18"/>
              </w:rPr>
              <w:t> </w:t>
            </w:r>
            <w:r w:rsidRPr="00424FDC">
              <w:rPr>
                <w:sz w:val="18"/>
                <w:szCs w:val="18"/>
              </w:rPr>
              <w:t> </w:t>
            </w:r>
            <w:r w:rsidRPr="00424FDC">
              <w:rPr>
                <w:sz w:val="18"/>
                <w:szCs w:val="18"/>
              </w:rPr>
              <w:t> </w:t>
            </w:r>
            <w:r w:rsidRPr="00424FDC">
              <w:rPr>
                <w:sz w:val="18"/>
                <w:szCs w:val="18"/>
              </w:rPr>
              <w:t> </w:t>
            </w:r>
            <w:r w:rsidRPr="00424FDC">
              <w:rPr>
                <w:sz w:val="18"/>
                <w:szCs w:val="18"/>
              </w:rPr>
              <w:t> </w:t>
            </w:r>
            <w:r w:rsidRPr="00424FDC">
              <w:rPr>
                <w:sz w:val="18"/>
                <w:szCs w:val="18"/>
              </w:rPr>
              <w:fldChar w:fldCharType="end"/>
            </w:r>
          </w:p>
        </w:tc>
      </w:tr>
    </w:tbl>
    <w:p w:rsidR="004534D5" w:rsidRDefault="00B52EA0" w:rsidP="007B63DB">
      <w:pPr>
        <w:pStyle w:val="Beskrivning"/>
      </w:pPr>
      <w:r>
        <w:t xml:space="preserve">8. </w:t>
      </w:r>
      <w:r w:rsidR="00534F76">
        <w:t xml:space="preserve">MEDGIVNA </w:t>
      </w:r>
      <w:r w:rsidR="004534D5" w:rsidRPr="004534D5">
        <w:t>AVVIKELSER</w:t>
      </w:r>
    </w:p>
    <w:p w:rsidR="004534D5" w:rsidRPr="004534D5" w:rsidRDefault="00226DA4" w:rsidP="004534D5">
      <w:pPr>
        <w:spacing w:before="120" w:after="120"/>
        <w:rPr>
          <w:rFonts w:ascii="Arial" w:hAnsi="Arial"/>
          <w:b/>
          <w:sz w:val="18"/>
          <w:szCs w:val="18"/>
        </w:rPr>
      </w:pPr>
      <w:r w:rsidRPr="00226DA4">
        <w:rPr>
          <w:rFonts w:ascii="Arial" w:hAnsi="Arial"/>
          <w:b/>
          <w:sz w:val="18"/>
          <w:szCs w:val="18"/>
        </w:rPr>
        <w:t xml:space="preserve">OBS! För avvikelser från kraven </w:t>
      </w:r>
      <w:r w:rsidRPr="00DE1AC7">
        <w:rPr>
          <w:rFonts w:ascii="Arial" w:hAnsi="Arial"/>
          <w:b/>
          <w:sz w:val="18"/>
          <w:szCs w:val="18"/>
        </w:rPr>
        <w:t xml:space="preserve">i Locums </w:t>
      </w:r>
      <w:r w:rsidR="00DE1AC7" w:rsidRPr="00DE1AC7">
        <w:rPr>
          <w:rFonts w:ascii="Arial" w:hAnsi="Arial"/>
          <w:b/>
          <w:sz w:val="18"/>
          <w:szCs w:val="18"/>
        </w:rPr>
        <w:t>”Projekteringsanvisningar för branddetekterings- och brandlarmsystem”</w:t>
      </w:r>
      <w:r w:rsidRPr="00226DA4">
        <w:rPr>
          <w:rFonts w:ascii="Arial" w:hAnsi="Arial"/>
          <w:b/>
          <w:sz w:val="18"/>
          <w:szCs w:val="18"/>
        </w:rPr>
        <w:t xml:space="preserve"> krävs alltid skriftligt godkännande. Avvikelserna ska godkännas av brandkonsult, fastighetsansvarig och Locums specialist brandteknik. Skriftligt godkännande ska bifogas.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534D5" w:rsidTr="0085721D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D5" w:rsidRPr="00226DA4" w:rsidRDefault="00226DA4" w:rsidP="00226DA4">
            <w:pPr>
              <w:spacing w:before="20" w:after="120"/>
              <w:rPr>
                <w:rFonts w:ascii="Arial" w:hAnsi="Arial" w:cs="Arial"/>
                <w:sz w:val="16"/>
              </w:rPr>
            </w:pPr>
            <w:r w:rsidRPr="00226DA4">
              <w:rPr>
                <w:rFonts w:ascii="Arial" w:hAnsi="Arial" w:cs="Arial"/>
                <w:sz w:val="16"/>
              </w:rPr>
              <w:t xml:space="preserve">För följande avvikelser från de krav som anges </w:t>
            </w:r>
            <w:r w:rsidRPr="00DE1AC7">
              <w:rPr>
                <w:rFonts w:ascii="Arial" w:hAnsi="Arial" w:cs="Arial"/>
                <w:sz w:val="16"/>
              </w:rPr>
              <w:t xml:space="preserve">i Locums </w:t>
            </w:r>
            <w:r w:rsidR="00DE1AC7" w:rsidRPr="00DE1AC7">
              <w:rPr>
                <w:rFonts w:ascii="Arial" w:hAnsi="Arial" w:cs="Arial"/>
                <w:sz w:val="16"/>
              </w:rPr>
              <w:t xml:space="preserve">projekteringsanvisningar </w:t>
            </w:r>
            <w:r w:rsidRPr="00DE1AC7">
              <w:rPr>
                <w:rFonts w:ascii="Arial" w:hAnsi="Arial" w:cs="Arial"/>
                <w:sz w:val="16"/>
              </w:rPr>
              <w:t>finns skrifligt</w:t>
            </w:r>
            <w:r w:rsidRPr="00226DA4">
              <w:rPr>
                <w:rFonts w:ascii="Arial" w:hAnsi="Arial" w:cs="Arial"/>
                <w:sz w:val="16"/>
              </w:rPr>
              <w:t xml:space="preserve"> godkännade:</w:t>
            </w:r>
          </w:p>
          <w:p w:rsidR="004534D5" w:rsidRPr="00A015C7" w:rsidRDefault="00A51C8E" w:rsidP="004534D5">
            <w:pPr>
              <w:tabs>
                <w:tab w:val="left" w:pos="2410"/>
              </w:tabs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34D5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4534D5" w:rsidRPr="00A015C7" w:rsidRDefault="00A51C8E" w:rsidP="004534D5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534D5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4534D5" w:rsidRDefault="004534D5">
            <w:pPr>
              <w:rPr>
                <w:rFonts w:ascii="Arial" w:hAnsi="Arial" w:cs="Arial"/>
                <w:sz w:val="20"/>
              </w:rPr>
            </w:pPr>
          </w:p>
        </w:tc>
      </w:tr>
    </w:tbl>
    <w:p w:rsidR="006450D7" w:rsidRDefault="00B52EA0" w:rsidP="003D2B85">
      <w:pPr>
        <w:pStyle w:val="Beskrivning"/>
      </w:pPr>
      <w:r>
        <w:t xml:space="preserve">9. </w:t>
      </w:r>
      <w:r w:rsidR="006450D7">
        <w:t>ÖVRIGA SPECIFIKATIONER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50D7" w:rsidRPr="00FA2E98" w:rsidTr="009E0C7A">
        <w:tc>
          <w:tcPr>
            <w:tcW w:w="9993" w:type="dxa"/>
          </w:tcPr>
          <w:p w:rsidR="006450D7" w:rsidRPr="00A015C7" w:rsidRDefault="00A51C8E" w:rsidP="00341741">
            <w:pPr>
              <w:tabs>
                <w:tab w:val="left" w:pos="2410"/>
              </w:tabs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772A1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  <w:bookmarkEnd w:id="0"/>
          </w:p>
          <w:p w:rsidR="006450D7" w:rsidRPr="00A015C7" w:rsidRDefault="00A51C8E" w:rsidP="00341741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772A1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  <w:bookmarkEnd w:id="1"/>
          </w:p>
          <w:p w:rsidR="006450D7" w:rsidRPr="00A015C7" w:rsidRDefault="00A51C8E" w:rsidP="00341741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772A1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  <w:bookmarkEnd w:id="2"/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85721D" w:rsidRPr="00A015C7" w:rsidRDefault="0085721D" w:rsidP="007A438B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:rsidR="006450D7" w:rsidRDefault="006450D7" w:rsidP="003D2B85">
      <w:pPr>
        <w:pStyle w:val="Beskrivning"/>
      </w:pPr>
      <w:r>
        <w:t>Upprättande av denna specifikation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50D7" w:rsidTr="009E0C7A">
        <w:tc>
          <w:tcPr>
            <w:tcW w:w="9993" w:type="dxa"/>
            <w:tcBorders>
              <w:top w:val="single" w:sz="6" w:space="0" w:color="auto"/>
            </w:tcBorders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Specifikationen har upprättats av</w:t>
            </w:r>
            <w:r w:rsidR="00E72B83">
              <w:rPr>
                <w:rFonts w:ascii="Arial" w:hAnsi="Arial"/>
                <w:sz w:val="16"/>
              </w:rPr>
              <w:t xml:space="preserve"> </w:t>
            </w:r>
            <w:r w:rsidR="00913E20">
              <w:rPr>
                <w:rFonts w:ascii="Arial" w:hAnsi="Arial"/>
                <w:sz w:val="16"/>
              </w:rPr>
              <w:t>f</w:t>
            </w:r>
            <w:r w:rsidR="00E72B83">
              <w:rPr>
                <w:rFonts w:ascii="Arial" w:hAnsi="Arial"/>
                <w:sz w:val="16"/>
              </w:rPr>
              <w:t>öretag</w:t>
            </w:r>
            <w:r>
              <w:rPr>
                <w:rFonts w:ascii="Arial" w:hAnsi="Arial"/>
                <w:sz w:val="16"/>
              </w:rPr>
              <w:t>: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3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</w:tr>
      <w:tr w:rsidR="0035357C" w:rsidTr="002809E2">
        <w:tc>
          <w:tcPr>
            <w:tcW w:w="9993" w:type="dxa"/>
          </w:tcPr>
          <w:p w:rsidR="0035357C" w:rsidRDefault="0035357C" w:rsidP="00280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Befattning / Uppdrag i projektet</w:t>
            </w:r>
          </w:p>
          <w:p w:rsidR="0035357C" w:rsidRPr="00FA2E98" w:rsidRDefault="00A51C8E" w:rsidP="002809E2">
            <w:pPr>
              <w:rPr>
                <w:szCs w:val="22"/>
              </w:rPr>
            </w:pPr>
            <w:r w:rsidRPr="00FA2E98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5357C" w:rsidRPr="00FA2E98">
              <w:rPr>
                <w:szCs w:val="22"/>
              </w:rPr>
              <w:instrText xml:space="preserve"> FORMTEXT </w:instrText>
            </w:r>
            <w:r w:rsidRPr="00FA2E98">
              <w:rPr>
                <w:szCs w:val="22"/>
              </w:rPr>
            </w:r>
            <w:r w:rsidRPr="00FA2E98">
              <w:rPr>
                <w:szCs w:val="22"/>
              </w:rPr>
              <w:fldChar w:fldCharType="separate"/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Pr="00FA2E98">
              <w:rPr>
                <w:szCs w:val="22"/>
              </w:rPr>
              <w:fldChar w:fldCharType="end"/>
            </w:r>
          </w:p>
          <w:p w:rsidR="0035357C" w:rsidRDefault="0035357C" w:rsidP="002809E2">
            <w:pPr>
              <w:rPr>
                <w:rFonts w:ascii="Arial" w:hAnsi="Arial"/>
                <w:sz w:val="16"/>
              </w:rPr>
            </w:pPr>
          </w:p>
        </w:tc>
      </w:tr>
      <w:tr w:rsidR="006450D7" w:rsidTr="009E0C7A">
        <w:tc>
          <w:tcPr>
            <w:tcW w:w="9993" w:type="dxa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Ort/datum</w:t>
            </w:r>
          </w:p>
          <w:p w:rsidR="006450D7" w:rsidRPr="00FA2E98" w:rsidRDefault="00A51C8E" w:rsidP="006450D7">
            <w:pPr>
              <w:rPr>
                <w:szCs w:val="22"/>
              </w:rPr>
            </w:pPr>
            <w:r w:rsidRPr="00FA2E98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="00772A1B" w:rsidRPr="00FA2E98">
              <w:rPr>
                <w:szCs w:val="22"/>
              </w:rPr>
              <w:instrText xml:space="preserve"> FORMTEXT </w:instrText>
            </w:r>
            <w:r w:rsidRPr="00FA2E98">
              <w:rPr>
                <w:szCs w:val="22"/>
              </w:rPr>
            </w:r>
            <w:r w:rsidRPr="00FA2E98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FA2E98">
              <w:rPr>
                <w:szCs w:val="22"/>
              </w:rPr>
              <w:fldChar w:fldCharType="end"/>
            </w:r>
            <w:bookmarkEnd w:id="4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</w:tr>
      <w:tr w:rsidR="006450D7" w:rsidTr="009E0C7A">
        <w:tc>
          <w:tcPr>
            <w:tcW w:w="9993" w:type="dxa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Underskrift/namnförtydligande</w:t>
            </w:r>
          </w:p>
          <w:p w:rsidR="006450D7" w:rsidRDefault="006450D7" w:rsidP="006450D7">
            <w:pPr>
              <w:rPr>
                <w:rFonts w:ascii="Arial" w:hAnsi="Arial"/>
                <w:sz w:val="4"/>
              </w:rPr>
            </w:pPr>
          </w:p>
          <w:p w:rsidR="006450D7" w:rsidRPr="00FA2E98" w:rsidRDefault="00A51C8E" w:rsidP="006450D7">
            <w:pPr>
              <w:rPr>
                <w:szCs w:val="22"/>
              </w:rPr>
            </w:pPr>
            <w:r w:rsidRPr="00FA2E98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772A1B" w:rsidRPr="00FA2E98">
              <w:rPr>
                <w:szCs w:val="22"/>
              </w:rPr>
              <w:instrText xml:space="preserve"> FORMTEXT </w:instrText>
            </w:r>
            <w:r w:rsidRPr="00FA2E98">
              <w:rPr>
                <w:szCs w:val="22"/>
              </w:rPr>
            </w:r>
            <w:r w:rsidRPr="00FA2E98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FA2E98">
              <w:rPr>
                <w:szCs w:val="22"/>
              </w:rPr>
              <w:fldChar w:fldCharType="end"/>
            </w:r>
            <w:bookmarkEnd w:id="5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</w:tr>
    </w:tbl>
    <w:p w:rsidR="006450D7" w:rsidRDefault="006450D7" w:rsidP="003D2B85">
      <w:pPr>
        <w:pStyle w:val="Beskrivning"/>
      </w:pPr>
      <w:r>
        <w:t>G</w:t>
      </w:r>
      <w:r w:rsidR="00112673">
        <w:t xml:space="preserve">ranskad </w:t>
      </w:r>
      <w:r w:rsidR="00EC4268">
        <w:t xml:space="preserve">Locum AB:s </w:t>
      </w:r>
      <w:r w:rsidR="00226DA4">
        <w:t>Specialist brand</w:t>
      </w:r>
    </w:p>
    <w:p w:rsidR="006450D7" w:rsidRPr="004534D5" w:rsidRDefault="006450D7" w:rsidP="006450D7">
      <w:pPr>
        <w:pStyle w:val="Brdtext"/>
        <w:rPr>
          <w:rFonts w:ascii="Arial" w:hAnsi="Arial"/>
          <w:sz w:val="18"/>
          <w:szCs w:val="18"/>
        </w:rPr>
      </w:pPr>
      <w:r w:rsidRPr="004534D5">
        <w:rPr>
          <w:rFonts w:ascii="Arial" w:hAnsi="Arial"/>
          <w:sz w:val="18"/>
          <w:szCs w:val="18"/>
        </w:rPr>
        <w:t xml:space="preserve">Ovanstående specifikation </w:t>
      </w:r>
      <w:r w:rsidR="00112673">
        <w:rPr>
          <w:rFonts w:ascii="Arial" w:hAnsi="Arial"/>
          <w:sz w:val="18"/>
          <w:szCs w:val="18"/>
        </w:rPr>
        <w:t>är granskad</w:t>
      </w:r>
      <w:r w:rsidRPr="004534D5">
        <w:rPr>
          <w:rFonts w:ascii="Arial" w:hAnsi="Arial"/>
          <w:sz w:val="18"/>
          <w:szCs w:val="18"/>
        </w:rPr>
        <w:t>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5068"/>
      </w:tblGrid>
      <w:tr w:rsidR="006450D7" w:rsidTr="009E0C7A">
        <w:tc>
          <w:tcPr>
            <w:tcW w:w="4925" w:type="dxa"/>
            <w:tcBorders>
              <w:top w:val="single" w:sz="6" w:space="0" w:color="auto"/>
            </w:tcBorders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Datum för </w:t>
            </w:r>
            <w:r w:rsidR="006E14AD">
              <w:rPr>
                <w:rFonts w:ascii="Arial" w:hAnsi="Arial"/>
                <w:sz w:val="16"/>
              </w:rPr>
              <w:t>granskning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6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  <w:tc>
          <w:tcPr>
            <w:tcW w:w="5068" w:type="dxa"/>
            <w:tcBorders>
              <w:top w:val="single" w:sz="6" w:space="0" w:color="auto"/>
            </w:tcBorders>
          </w:tcPr>
          <w:p w:rsidR="006450D7" w:rsidRDefault="00B93ABB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Specialist brand</w:t>
            </w:r>
            <w:bookmarkStart w:id="7" w:name="_GoBack"/>
            <w:bookmarkEnd w:id="7"/>
            <w:r w:rsidR="00AE2A7D">
              <w:rPr>
                <w:rFonts w:ascii="Arial" w:hAnsi="Arial"/>
                <w:sz w:val="16"/>
              </w:rPr>
              <w:t xml:space="preserve"> - Namn</w:t>
            </w:r>
          </w:p>
          <w:p w:rsidR="00772A1B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8"/>
          </w:p>
        </w:tc>
      </w:tr>
      <w:tr w:rsidR="006450D7" w:rsidTr="009E0C7A">
        <w:trPr>
          <w:cantSplit/>
        </w:trPr>
        <w:tc>
          <w:tcPr>
            <w:tcW w:w="4925" w:type="dxa"/>
            <w:vMerge w:val="restart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Deltagit i samråd: 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9"/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0"/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1"/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2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  <w:tc>
          <w:tcPr>
            <w:tcW w:w="5068" w:type="dxa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Ort/datum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3"/>
          </w:p>
        </w:tc>
      </w:tr>
      <w:tr w:rsidR="006450D7" w:rsidTr="009E0C7A">
        <w:trPr>
          <w:cantSplit/>
        </w:trPr>
        <w:tc>
          <w:tcPr>
            <w:tcW w:w="4925" w:type="dxa"/>
            <w:vMerge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  <w:tc>
          <w:tcPr>
            <w:tcW w:w="5068" w:type="dxa"/>
          </w:tcPr>
          <w:p w:rsidR="006450D7" w:rsidRDefault="006450D7" w:rsidP="007135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Underskrift/namnförtydligande</w:t>
            </w:r>
          </w:p>
        </w:tc>
      </w:tr>
    </w:tbl>
    <w:p w:rsidR="00976B09" w:rsidRPr="00341741" w:rsidRDefault="00976B09" w:rsidP="00A55DD6">
      <w:pPr>
        <w:rPr>
          <w:rFonts w:ascii="Arial" w:hAnsi="Arial"/>
          <w:sz w:val="20"/>
        </w:rPr>
      </w:pPr>
    </w:p>
    <w:sectPr w:rsidR="00976B09" w:rsidRPr="00341741" w:rsidSect="009B2F4A">
      <w:headerReference w:type="default" r:id="rId8"/>
      <w:footerReference w:type="default" r:id="rId9"/>
      <w:pgSz w:w="11906" w:h="16838"/>
      <w:pgMar w:top="1247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22" w:rsidRDefault="00EA1022" w:rsidP="00992B6E">
      <w:r>
        <w:separator/>
      </w:r>
    </w:p>
  </w:endnote>
  <w:endnote w:type="continuationSeparator" w:id="0">
    <w:p w:rsidR="00EA1022" w:rsidRDefault="00EA1022" w:rsidP="0099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65" w:rsidRPr="00043418" w:rsidRDefault="00600465" w:rsidP="00043418">
    <w:pPr>
      <w:pStyle w:val="Sidfot"/>
      <w:tabs>
        <w:tab w:val="clear" w:pos="4536"/>
      </w:tabs>
      <w:rPr>
        <w:rFonts w:ascii="Arial" w:hAnsi="Arial" w:cs="Arial"/>
        <w:sz w:val="16"/>
        <w:szCs w:val="16"/>
      </w:rPr>
    </w:pPr>
    <w:r w:rsidRPr="00043418">
      <w:rPr>
        <w:rFonts w:ascii="Arial" w:hAnsi="Arial"/>
        <w:sz w:val="16"/>
        <w:szCs w:val="16"/>
      </w:rPr>
      <w:t>Utförandespecifikation</w:t>
    </w:r>
    <w:r w:rsidR="00405BC1">
      <w:rPr>
        <w:rFonts w:ascii="Arial" w:hAnsi="Arial"/>
        <w:sz w:val="16"/>
        <w:szCs w:val="16"/>
      </w:rPr>
      <w:t xml:space="preserve"> talat meddelande</w:t>
    </w:r>
    <w:r w:rsidRPr="00043418">
      <w:rPr>
        <w:rFonts w:ascii="Arial" w:hAnsi="Arial"/>
        <w:sz w:val="16"/>
        <w:szCs w:val="16"/>
      </w:rPr>
      <w:t xml:space="preserve">. </w:t>
    </w:r>
    <w:r w:rsidR="00405BC1">
      <w:rPr>
        <w:rFonts w:ascii="Arial" w:hAnsi="Arial"/>
        <w:sz w:val="16"/>
        <w:szCs w:val="16"/>
      </w:rPr>
      <w:t>Blankett enligt SBF178:1</w:t>
    </w:r>
    <w:r>
      <w:rPr>
        <w:rFonts w:ascii="Arial" w:hAnsi="Arial"/>
        <w:sz w:val="16"/>
        <w:szCs w:val="16"/>
      </w:rPr>
      <w:t xml:space="preserve"> - anpassad för Locum. </w:t>
    </w:r>
    <w:r w:rsidRPr="00043418">
      <w:rPr>
        <w:rFonts w:ascii="Arial" w:hAnsi="Arial"/>
        <w:sz w:val="16"/>
        <w:szCs w:val="16"/>
      </w:rPr>
      <w:t xml:space="preserve">Version </w:t>
    </w:r>
    <w:r w:rsidR="00405BC1"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t>, 2017-1</w:t>
    </w:r>
    <w:r w:rsidR="00405BC1"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t>-</w:t>
    </w:r>
    <w:r w:rsidR="00405BC1">
      <w:rPr>
        <w:rFonts w:ascii="Arial" w:hAnsi="Arial"/>
        <w:sz w:val="16"/>
        <w:szCs w:val="16"/>
      </w:rPr>
      <w:t>17</w:t>
    </w:r>
    <w:r w:rsidRPr="00043418">
      <w:rPr>
        <w:rFonts w:ascii="Arial" w:hAnsi="Arial"/>
        <w:sz w:val="16"/>
        <w:szCs w:val="16"/>
      </w:rPr>
      <w:t xml:space="preserve"> © Locum AB</w:t>
    </w:r>
    <w:r w:rsidRPr="00043418">
      <w:rPr>
        <w:rFonts w:ascii="Arial" w:hAnsi="Arial" w:cs="Arial"/>
        <w:sz w:val="16"/>
        <w:szCs w:val="16"/>
      </w:rPr>
      <w:t xml:space="preserve"> </w:t>
    </w:r>
    <w:r w:rsidR="00405BC1">
      <w:rPr>
        <w:rFonts w:ascii="Arial" w:hAnsi="Arial" w:cs="Arial"/>
        <w:sz w:val="16"/>
        <w:szCs w:val="16"/>
      </w:rPr>
      <w:t xml:space="preserve"> </w:t>
    </w:r>
    <w:r w:rsidRPr="00043418">
      <w:rPr>
        <w:rFonts w:ascii="Arial" w:hAnsi="Arial" w:cs="Arial"/>
        <w:sz w:val="16"/>
        <w:szCs w:val="16"/>
      </w:rPr>
      <w:tab/>
    </w:r>
    <w:r w:rsidRPr="00043418">
      <w:rPr>
        <w:rFonts w:ascii="Arial" w:hAnsi="Arial" w:cs="Arial"/>
        <w:bCs/>
        <w:sz w:val="16"/>
        <w:szCs w:val="16"/>
      </w:rPr>
      <w:fldChar w:fldCharType="begin"/>
    </w:r>
    <w:r w:rsidRPr="00043418">
      <w:rPr>
        <w:rFonts w:ascii="Arial" w:hAnsi="Arial" w:cs="Arial"/>
        <w:bCs/>
        <w:sz w:val="16"/>
        <w:szCs w:val="16"/>
      </w:rPr>
      <w:instrText>PAGE</w:instrText>
    </w:r>
    <w:r w:rsidRPr="00043418">
      <w:rPr>
        <w:rFonts w:ascii="Arial" w:hAnsi="Arial" w:cs="Arial"/>
        <w:bCs/>
        <w:sz w:val="16"/>
        <w:szCs w:val="16"/>
      </w:rPr>
      <w:fldChar w:fldCharType="separate"/>
    </w:r>
    <w:r w:rsidR="00B93ABB">
      <w:rPr>
        <w:rFonts w:ascii="Arial" w:hAnsi="Arial" w:cs="Arial"/>
        <w:bCs/>
        <w:noProof/>
        <w:sz w:val="16"/>
        <w:szCs w:val="16"/>
      </w:rPr>
      <w:t>2</w:t>
    </w:r>
    <w:r w:rsidRPr="00043418">
      <w:rPr>
        <w:rFonts w:ascii="Arial" w:hAnsi="Arial" w:cs="Arial"/>
        <w:bCs/>
        <w:sz w:val="16"/>
        <w:szCs w:val="16"/>
      </w:rPr>
      <w:fldChar w:fldCharType="end"/>
    </w:r>
    <w:r w:rsidRPr="00043418">
      <w:rPr>
        <w:rFonts w:ascii="Arial" w:hAnsi="Arial" w:cs="Arial"/>
        <w:sz w:val="16"/>
        <w:szCs w:val="16"/>
      </w:rPr>
      <w:t xml:space="preserve"> (</w:t>
    </w:r>
    <w:r w:rsidR="00405BC1">
      <w:rPr>
        <w:rFonts w:ascii="Arial" w:hAnsi="Arial" w:cs="Arial"/>
        <w:bCs/>
        <w:sz w:val="16"/>
        <w:szCs w:val="16"/>
      </w:rPr>
      <w:t>2</w:t>
    </w:r>
    <w:r w:rsidRPr="00043418">
      <w:rPr>
        <w:rFonts w:ascii="Arial" w:hAnsi="Arial" w:cs="Arial"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22" w:rsidRDefault="00EA1022" w:rsidP="00992B6E">
      <w:r>
        <w:separator/>
      </w:r>
    </w:p>
  </w:footnote>
  <w:footnote w:type="continuationSeparator" w:id="0">
    <w:p w:rsidR="00EA1022" w:rsidRDefault="00EA1022" w:rsidP="0099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65" w:rsidRDefault="00600465" w:rsidP="0085468E">
    <w:pPr>
      <w:pStyle w:val="Sidhuvud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-47625</wp:posOffset>
          </wp:positionH>
          <wp:positionV relativeFrom="paragraph">
            <wp:posOffset>-208915</wp:posOffset>
          </wp:positionV>
          <wp:extent cx="1137920" cy="457200"/>
          <wp:effectExtent l="19050" t="0" r="5080" b="0"/>
          <wp:wrapNone/>
          <wp:docPr id="1" name="Bild 3" descr="locum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cum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9A6A57C"/>
    <w:lvl w:ilvl="0">
      <w:start w:val="1"/>
      <w:numFmt w:val="decimal"/>
      <w:pStyle w:val="Rubrik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4B3A5ED0"/>
    <w:lvl w:ilvl="0">
      <w:numFmt w:val="decimal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C80"/>
    <w:rsid w:val="00004948"/>
    <w:rsid w:val="00043418"/>
    <w:rsid w:val="00046C92"/>
    <w:rsid w:val="00051A4A"/>
    <w:rsid w:val="00077E71"/>
    <w:rsid w:val="00083430"/>
    <w:rsid w:val="000B5A42"/>
    <w:rsid w:val="000C01D9"/>
    <w:rsid w:val="000E5952"/>
    <w:rsid w:val="00100EAA"/>
    <w:rsid w:val="00112673"/>
    <w:rsid w:val="00120049"/>
    <w:rsid w:val="00121A99"/>
    <w:rsid w:val="00121CA3"/>
    <w:rsid w:val="001249DD"/>
    <w:rsid w:val="00153B37"/>
    <w:rsid w:val="00153D22"/>
    <w:rsid w:val="001573A5"/>
    <w:rsid w:val="00160E71"/>
    <w:rsid w:val="00161DAF"/>
    <w:rsid w:val="001A0D7F"/>
    <w:rsid w:val="001A723C"/>
    <w:rsid w:val="001B72FD"/>
    <w:rsid w:val="001D47F0"/>
    <w:rsid w:val="001E1E56"/>
    <w:rsid w:val="001E3BA8"/>
    <w:rsid w:val="001E507E"/>
    <w:rsid w:val="001E7915"/>
    <w:rsid w:val="0020467D"/>
    <w:rsid w:val="00226DA4"/>
    <w:rsid w:val="00235FED"/>
    <w:rsid w:val="00240E23"/>
    <w:rsid w:val="00273E45"/>
    <w:rsid w:val="002744BE"/>
    <w:rsid w:val="002809E2"/>
    <w:rsid w:val="002B249E"/>
    <w:rsid w:val="002B41CF"/>
    <w:rsid w:val="002C3210"/>
    <w:rsid w:val="002C7E37"/>
    <w:rsid w:val="002D080D"/>
    <w:rsid w:val="002D29FE"/>
    <w:rsid w:val="002D4CBE"/>
    <w:rsid w:val="002F253D"/>
    <w:rsid w:val="003030E0"/>
    <w:rsid w:val="00305EED"/>
    <w:rsid w:val="003125A4"/>
    <w:rsid w:val="00315FC3"/>
    <w:rsid w:val="00324A43"/>
    <w:rsid w:val="00341741"/>
    <w:rsid w:val="00346B0F"/>
    <w:rsid w:val="00351EF0"/>
    <w:rsid w:val="0035357C"/>
    <w:rsid w:val="0036312E"/>
    <w:rsid w:val="00370DCB"/>
    <w:rsid w:val="00394676"/>
    <w:rsid w:val="00394B35"/>
    <w:rsid w:val="003B0C77"/>
    <w:rsid w:val="003D2B85"/>
    <w:rsid w:val="00405BC1"/>
    <w:rsid w:val="004143C2"/>
    <w:rsid w:val="00423607"/>
    <w:rsid w:val="00424FDC"/>
    <w:rsid w:val="00432077"/>
    <w:rsid w:val="00434631"/>
    <w:rsid w:val="00441A0A"/>
    <w:rsid w:val="004534D5"/>
    <w:rsid w:val="00485380"/>
    <w:rsid w:val="004931C9"/>
    <w:rsid w:val="004A4FE0"/>
    <w:rsid w:val="004D1A8F"/>
    <w:rsid w:val="00512E2D"/>
    <w:rsid w:val="00534F76"/>
    <w:rsid w:val="00540F29"/>
    <w:rsid w:val="0054330E"/>
    <w:rsid w:val="00556898"/>
    <w:rsid w:val="00556AE1"/>
    <w:rsid w:val="0056194E"/>
    <w:rsid w:val="00566D62"/>
    <w:rsid w:val="005A7D83"/>
    <w:rsid w:val="005B3942"/>
    <w:rsid w:val="005B439E"/>
    <w:rsid w:val="005B52C2"/>
    <w:rsid w:val="005E4568"/>
    <w:rsid w:val="00600465"/>
    <w:rsid w:val="006056F8"/>
    <w:rsid w:val="00616D58"/>
    <w:rsid w:val="006450D7"/>
    <w:rsid w:val="006647D8"/>
    <w:rsid w:val="00666054"/>
    <w:rsid w:val="0067180B"/>
    <w:rsid w:val="0068504B"/>
    <w:rsid w:val="00687947"/>
    <w:rsid w:val="006C35D2"/>
    <w:rsid w:val="006C3A1C"/>
    <w:rsid w:val="006E14AD"/>
    <w:rsid w:val="00702EEA"/>
    <w:rsid w:val="00705C80"/>
    <w:rsid w:val="00713531"/>
    <w:rsid w:val="0071403E"/>
    <w:rsid w:val="00714202"/>
    <w:rsid w:val="00722606"/>
    <w:rsid w:val="00730CDC"/>
    <w:rsid w:val="0074704B"/>
    <w:rsid w:val="007578B4"/>
    <w:rsid w:val="00772A1B"/>
    <w:rsid w:val="0077352C"/>
    <w:rsid w:val="00776139"/>
    <w:rsid w:val="007A438B"/>
    <w:rsid w:val="007B12B9"/>
    <w:rsid w:val="007B63DB"/>
    <w:rsid w:val="007D0F93"/>
    <w:rsid w:val="007E5AF7"/>
    <w:rsid w:val="00823F5A"/>
    <w:rsid w:val="008407A4"/>
    <w:rsid w:val="00852D78"/>
    <w:rsid w:val="0085468E"/>
    <w:rsid w:val="0085721D"/>
    <w:rsid w:val="00874BE1"/>
    <w:rsid w:val="008813D0"/>
    <w:rsid w:val="0089704F"/>
    <w:rsid w:val="008A661F"/>
    <w:rsid w:val="008B37D9"/>
    <w:rsid w:val="008E33FE"/>
    <w:rsid w:val="00913E20"/>
    <w:rsid w:val="00916D36"/>
    <w:rsid w:val="00920BAE"/>
    <w:rsid w:val="0092393E"/>
    <w:rsid w:val="00932FCC"/>
    <w:rsid w:val="009546E9"/>
    <w:rsid w:val="00960EFC"/>
    <w:rsid w:val="00976B09"/>
    <w:rsid w:val="00992B6E"/>
    <w:rsid w:val="009A3EB2"/>
    <w:rsid w:val="009B2F4A"/>
    <w:rsid w:val="009E0C7A"/>
    <w:rsid w:val="009E5B31"/>
    <w:rsid w:val="00A015C7"/>
    <w:rsid w:val="00A51C8E"/>
    <w:rsid w:val="00A53E63"/>
    <w:rsid w:val="00A55DD6"/>
    <w:rsid w:val="00A6253E"/>
    <w:rsid w:val="00A66F28"/>
    <w:rsid w:val="00A8440C"/>
    <w:rsid w:val="00AB1AB5"/>
    <w:rsid w:val="00AD1848"/>
    <w:rsid w:val="00AD3219"/>
    <w:rsid w:val="00AE2A7D"/>
    <w:rsid w:val="00AE4B0E"/>
    <w:rsid w:val="00B0018C"/>
    <w:rsid w:val="00B06B2A"/>
    <w:rsid w:val="00B10CDC"/>
    <w:rsid w:val="00B13F51"/>
    <w:rsid w:val="00B14C69"/>
    <w:rsid w:val="00B359AC"/>
    <w:rsid w:val="00B45860"/>
    <w:rsid w:val="00B52EA0"/>
    <w:rsid w:val="00B76231"/>
    <w:rsid w:val="00B83341"/>
    <w:rsid w:val="00B837E2"/>
    <w:rsid w:val="00B93ABB"/>
    <w:rsid w:val="00BB2689"/>
    <w:rsid w:val="00BC282F"/>
    <w:rsid w:val="00BD7AFF"/>
    <w:rsid w:val="00BE2E58"/>
    <w:rsid w:val="00BF6277"/>
    <w:rsid w:val="00C2481C"/>
    <w:rsid w:val="00C2532F"/>
    <w:rsid w:val="00C340FB"/>
    <w:rsid w:val="00C44533"/>
    <w:rsid w:val="00C61BB6"/>
    <w:rsid w:val="00CA34F2"/>
    <w:rsid w:val="00CA3750"/>
    <w:rsid w:val="00CC41AD"/>
    <w:rsid w:val="00CC671B"/>
    <w:rsid w:val="00D0167E"/>
    <w:rsid w:val="00D04717"/>
    <w:rsid w:val="00D07A04"/>
    <w:rsid w:val="00D262A7"/>
    <w:rsid w:val="00D37BFF"/>
    <w:rsid w:val="00D70EAE"/>
    <w:rsid w:val="00D83589"/>
    <w:rsid w:val="00D866BF"/>
    <w:rsid w:val="00D90D39"/>
    <w:rsid w:val="00DA18E2"/>
    <w:rsid w:val="00DB1C5D"/>
    <w:rsid w:val="00DC0421"/>
    <w:rsid w:val="00DC5ACC"/>
    <w:rsid w:val="00DC74D6"/>
    <w:rsid w:val="00DD11FE"/>
    <w:rsid w:val="00DE1AC7"/>
    <w:rsid w:val="00DE2604"/>
    <w:rsid w:val="00DE3B9A"/>
    <w:rsid w:val="00DE4085"/>
    <w:rsid w:val="00DF33E2"/>
    <w:rsid w:val="00DF6896"/>
    <w:rsid w:val="00E24FBE"/>
    <w:rsid w:val="00E25FE2"/>
    <w:rsid w:val="00E41D36"/>
    <w:rsid w:val="00E4725B"/>
    <w:rsid w:val="00E56BC5"/>
    <w:rsid w:val="00E63E0A"/>
    <w:rsid w:val="00E72B83"/>
    <w:rsid w:val="00E7520F"/>
    <w:rsid w:val="00E931C5"/>
    <w:rsid w:val="00E96489"/>
    <w:rsid w:val="00E973AB"/>
    <w:rsid w:val="00EA1022"/>
    <w:rsid w:val="00EB07F4"/>
    <w:rsid w:val="00EB7639"/>
    <w:rsid w:val="00EC4268"/>
    <w:rsid w:val="00EC4894"/>
    <w:rsid w:val="00EF5CF6"/>
    <w:rsid w:val="00F1029B"/>
    <w:rsid w:val="00F10B6D"/>
    <w:rsid w:val="00F23671"/>
    <w:rsid w:val="00F4162E"/>
    <w:rsid w:val="00F4485D"/>
    <w:rsid w:val="00F46997"/>
    <w:rsid w:val="00F61F06"/>
    <w:rsid w:val="00F66485"/>
    <w:rsid w:val="00F7041F"/>
    <w:rsid w:val="00F82E52"/>
    <w:rsid w:val="00FA2E98"/>
    <w:rsid w:val="00FA4A00"/>
    <w:rsid w:val="00FA7B72"/>
    <w:rsid w:val="00FB0790"/>
    <w:rsid w:val="00FB2722"/>
    <w:rsid w:val="00FB32AD"/>
    <w:rsid w:val="00FD4E71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A1CAC81-692F-4176-B2A0-E5C55B4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D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Rubrik1">
    <w:name w:val="heading 1"/>
    <w:basedOn w:val="Normal"/>
    <w:next w:val="Normal"/>
    <w:qFormat/>
    <w:rsid w:val="006450D7"/>
    <w:pPr>
      <w:keepNext/>
      <w:numPr>
        <w:numId w:val="2"/>
      </w:numPr>
      <w:spacing w:before="240" w:after="60"/>
      <w:outlineLvl w:val="0"/>
    </w:pPr>
    <w:rPr>
      <w:b/>
      <w:kern w:val="28"/>
      <w:sz w:val="32"/>
    </w:rPr>
  </w:style>
  <w:style w:type="paragraph" w:styleId="Rubrik2">
    <w:name w:val="heading 2"/>
    <w:basedOn w:val="Normal"/>
    <w:next w:val="Normal"/>
    <w:qFormat/>
    <w:rsid w:val="006450D7"/>
    <w:pPr>
      <w:keepNext/>
      <w:numPr>
        <w:ilvl w:val="1"/>
        <w:numId w:val="2"/>
      </w:numPr>
      <w:spacing w:before="240" w:after="60"/>
      <w:outlineLvl w:val="1"/>
    </w:pPr>
    <w:rPr>
      <w:b/>
      <w:sz w:val="28"/>
    </w:rPr>
  </w:style>
  <w:style w:type="paragraph" w:styleId="Rubrik3">
    <w:name w:val="heading 3"/>
    <w:aliases w:val="Definition"/>
    <w:basedOn w:val="Normal"/>
    <w:next w:val="Normal"/>
    <w:qFormat/>
    <w:rsid w:val="006450D7"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6450D7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rsid w:val="006450D7"/>
    <w:pPr>
      <w:numPr>
        <w:ilvl w:val="4"/>
        <w:numId w:val="2"/>
      </w:num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6450D7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6450D7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6450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6450D7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6450D7"/>
    <w:rPr>
      <w:sz w:val="20"/>
    </w:rPr>
  </w:style>
  <w:style w:type="paragraph" w:styleId="Beskrivning">
    <w:name w:val="caption"/>
    <w:basedOn w:val="Normal"/>
    <w:next w:val="Normal"/>
    <w:qFormat/>
    <w:rsid w:val="006450D7"/>
    <w:pPr>
      <w:spacing w:before="240" w:after="40"/>
    </w:pPr>
    <w:rPr>
      <w:rFonts w:ascii="Arial" w:hAnsi="Arial"/>
      <w:b/>
      <w:sz w:val="24"/>
    </w:rPr>
  </w:style>
  <w:style w:type="paragraph" w:styleId="Sidhuvud">
    <w:name w:val="header"/>
    <w:basedOn w:val="Normal"/>
    <w:link w:val="SidhuvudChar"/>
    <w:uiPriority w:val="99"/>
    <w:rsid w:val="00992B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92B6E"/>
    <w:rPr>
      <w:sz w:val="22"/>
    </w:rPr>
  </w:style>
  <w:style w:type="paragraph" w:styleId="Sidfot">
    <w:name w:val="footer"/>
    <w:basedOn w:val="Normal"/>
    <w:link w:val="SidfotChar"/>
    <w:uiPriority w:val="99"/>
    <w:rsid w:val="00992B6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92B6E"/>
    <w:rPr>
      <w:sz w:val="22"/>
    </w:rPr>
  </w:style>
  <w:style w:type="paragraph" w:styleId="Ballongtext">
    <w:name w:val="Balloon Text"/>
    <w:basedOn w:val="Normal"/>
    <w:link w:val="BallongtextChar"/>
    <w:rsid w:val="00616D58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616D5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1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1D38-176C-4154-9CA0-F81FCC00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UTRYMNINGSLARM</vt:lpstr>
    </vt:vector>
  </TitlesOfParts>
  <Company>Locum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UTRYMNINGSLARM</dc:title>
  <dc:creator>SKABJNY</dc:creator>
  <cp:lastModifiedBy>Jenny Svärd</cp:lastModifiedBy>
  <cp:revision>2</cp:revision>
  <cp:lastPrinted>2014-03-07T14:32:00Z</cp:lastPrinted>
  <dcterms:created xsi:type="dcterms:W3CDTF">2017-12-12T09:00:00Z</dcterms:created>
  <dcterms:modified xsi:type="dcterms:W3CDTF">2017-12-12T09:00:00Z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